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3E62" w:rsidRDefault="00EF3BA3">
      <w:pPr>
        <w:jc w:val="center"/>
        <w:rPr>
          <w:b/>
        </w:rPr>
      </w:pPr>
      <w:r>
        <w:rPr>
          <w:b/>
        </w:rPr>
        <w:t xml:space="preserve">Федеральное государственное образовательное </w:t>
      </w:r>
      <w:r>
        <w:rPr>
          <w:b/>
        </w:rPr>
        <w:br/>
        <w:t>бюджетное учреждение высшего образования</w:t>
      </w:r>
    </w:p>
    <w:p w:rsidR="003D3E62" w:rsidRDefault="003D3E62">
      <w:pPr>
        <w:jc w:val="center"/>
        <w:rPr>
          <w:b/>
          <w:sz w:val="16"/>
          <w:szCs w:val="16"/>
        </w:rPr>
      </w:pPr>
    </w:p>
    <w:p w:rsidR="003D3E62" w:rsidRDefault="00EF3BA3">
      <w:pPr>
        <w:widowControl/>
        <w:pBdr>
          <w:top w:val="nil"/>
          <w:left w:val="nil"/>
          <w:bottom w:val="nil"/>
          <w:right w:val="nil"/>
          <w:between w:val="nil"/>
        </w:pBdr>
        <w:jc w:val="center"/>
        <w:rPr>
          <w:b/>
          <w:smallCaps/>
          <w:color w:val="000000"/>
        </w:rPr>
      </w:pPr>
      <w:r>
        <w:rPr>
          <w:b/>
          <w:smallCaps/>
          <w:color w:val="000000"/>
        </w:rPr>
        <w:t xml:space="preserve">«ФИНАНСОВЫЙ УНИВЕРСИТЕТ ПРИ </w:t>
      </w:r>
      <w:r>
        <w:rPr>
          <w:b/>
          <w:smallCaps/>
          <w:color w:val="000000"/>
        </w:rPr>
        <w:br/>
        <w:t>ПРАВИТЕЛЬСТВЕ РОССИЙСКОЙ ФЕДЕРАЦИИ»</w:t>
      </w:r>
    </w:p>
    <w:p w:rsidR="003D3E62" w:rsidRDefault="00EF3BA3">
      <w:pPr>
        <w:widowControl/>
        <w:pBdr>
          <w:top w:val="nil"/>
          <w:left w:val="nil"/>
          <w:bottom w:val="nil"/>
          <w:right w:val="nil"/>
          <w:between w:val="nil"/>
        </w:pBdr>
        <w:jc w:val="center"/>
        <w:rPr>
          <w:b/>
          <w:color w:val="000000"/>
        </w:rPr>
      </w:pPr>
      <w:r>
        <w:rPr>
          <w:b/>
          <w:color w:val="000000"/>
        </w:rPr>
        <w:t>(Финансовый университет)</w:t>
      </w:r>
    </w:p>
    <w:p w:rsidR="003D3E62" w:rsidRDefault="003D3E62">
      <w:pPr>
        <w:widowControl/>
        <w:pBdr>
          <w:top w:val="nil"/>
          <w:left w:val="nil"/>
          <w:bottom w:val="nil"/>
          <w:right w:val="nil"/>
          <w:between w:val="nil"/>
        </w:pBdr>
        <w:jc w:val="center"/>
        <w:rPr>
          <w:color w:val="000000"/>
        </w:rPr>
      </w:pPr>
    </w:p>
    <w:p w:rsidR="003D3E62" w:rsidRDefault="00EF3BA3">
      <w:pPr>
        <w:jc w:val="center"/>
        <w:rPr>
          <w:b/>
        </w:rPr>
      </w:pPr>
      <w:r>
        <w:rPr>
          <w:b/>
        </w:rPr>
        <w:t>Кафедра анализа данных и машинного обучения</w:t>
      </w:r>
    </w:p>
    <w:p w:rsidR="003D3E62" w:rsidRDefault="00EF3BA3">
      <w:pPr>
        <w:jc w:val="center"/>
      </w:pPr>
      <w:r>
        <w:rPr>
          <w:b/>
        </w:rPr>
        <w:t>Факультета информационных технологий и анализа больших данных</w:t>
      </w:r>
    </w:p>
    <w:p w:rsidR="003D3E62" w:rsidRDefault="003D3E62">
      <w:pPr>
        <w:jc w:val="right"/>
      </w:pPr>
    </w:p>
    <w:p w:rsidR="003D3E62" w:rsidRDefault="00EF3BA3">
      <w:pPr>
        <w:widowControl/>
        <w:spacing w:line="360" w:lineRule="auto"/>
        <w:ind w:left="5103"/>
      </w:pPr>
      <w:r>
        <w:t xml:space="preserve">              УТВЕРЖДАЮ</w:t>
      </w:r>
    </w:p>
    <w:p w:rsidR="003D3E62" w:rsidRDefault="00EF3BA3">
      <w:pPr>
        <w:widowControl/>
        <w:spacing w:line="360" w:lineRule="auto"/>
        <w:ind w:left="5103"/>
      </w:pPr>
      <w:r>
        <w:t xml:space="preserve">              Проректор по учебной </w:t>
      </w:r>
      <w:r>
        <w:br/>
        <w:t xml:space="preserve">              и методической работе</w:t>
      </w:r>
    </w:p>
    <w:p w:rsidR="003D3E62" w:rsidRDefault="00EF3BA3">
      <w:pPr>
        <w:widowControl/>
        <w:spacing w:line="360" w:lineRule="auto"/>
        <w:ind w:left="5103"/>
      </w:pPr>
      <w:r>
        <w:t xml:space="preserve">              __________ Е.А. Каменева</w:t>
      </w:r>
    </w:p>
    <w:p w:rsidR="003D3E62" w:rsidRDefault="00EF3BA3">
      <w:pPr>
        <w:widowControl/>
        <w:spacing w:line="360" w:lineRule="auto"/>
        <w:ind w:left="5103"/>
      </w:pPr>
      <w:r>
        <w:t xml:space="preserve">              </w:t>
      </w:r>
      <w:r w:rsidR="00324E2B">
        <w:t>24.05.</w:t>
      </w:r>
      <w:r>
        <w:t>2024 г.</w:t>
      </w:r>
    </w:p>
    <w:p w:rsidR="003D3E62" w:rsidRDefault="003D3E62">
      <w:pPr>
        <w:jc w:val="center"/>
        <w:rPr>
          <w:sz w:val="32"/>
          <w:szCs w:val="32"/>
        </w:rPr>
      </w:pPr>
    </w:p>
    <w:p w:rsidR="003D3E62" w:rsidRDefault="00EF3BA3">
      <w:pPr>
        <w:jc w:val="center"/>
        <w:rPr>
          <w:b/>
        </w:rPr>
      </w:pPr>
      <w:r>
        <w:rPr>
          <w:b/>
        </w:rPr>
        <w:t xml:space="preserve">З.Х. </w:t>
      </w:r>
      <w:proofErr w:type="spellStart"/>
      <w:r>
        <w:rPr>
          <w:b/>
        </w:rPr>
        <w:t>Калажоков</w:t>
      </w:r>
      <w:proofErr w:type="spellEnd"/>
    </w:p>
    <w:p w:rsidR="003D3E62" w:rsidRDefault="003D3E62">
      <w:pPr>
        <w:jc w:val="center"/>
        <w:rPr>
          <w:sz w:val="32"/>
          <w:szCs w:val="32"/>
        </w:rPr>
      </w:pPr>
    </w:p>
    <w:p w:rsidR="003D3E62" w:rsidRDefault="00EF3BA3">
      <w:pPr>
        <w:jc w:val="center"/>
        <w:rPr>
          <w:b/>
        </w:rPr>
      </w:pPr>
      <w:r>
        <w:rPr>
          <w:b/>
          <w:highlight w:val="white"/>
        </w:rPr>
        <w:t>Введение в науки о данных</w:t>
      </w:r>
    </w:p>
    <w:p w:rsidR="003D3E62" w:rsidRDefault="003D3E62">
      <w:pPr>
        <w:jc w:val="center"/>
        <w:rPr>
          <w:b/>
        </w:rPr>
      </w:pPr>
    </w:p>
    <w:p w:rsidR="003D3E62" w:rsidRDefault="00EF3BA3">
      <w:pPr>
        <w:jc w:val="center"/>
        <w:rPr>
          <w:b/>
        </w:rPr>
      </w:pPr>
      <w:r>
        <w:rPr>
          <w:b/>
        </w:rPr>
        <w:t>Рабочая программа дисциплины</w:t>
      </w:r>
    </w:p>
    <w:p w:rsidR="003D3E62" w:rsidRDefault="003D3E62">
      <w:pPr>
        <w:jc w:val="center"/>
        <w:rPr>
          <w:b/>
          <w:sz w:val="16"/>
          <w:szCs w:val="16"/>
        </w:rPr>
      </w:pPr>
    </w:p>
    <w:p w:rsidR="003D3E62" w:rsidRDefault="003D3E62">
      <w:pPr>
        <w:jc w:val="center"/>
        <w:rPr>
          <w:b/>
          <w:sz w:val="16"/>
          <w:szCs w:val="16"/>
        </w:rPr>
      </w:pPr>
    </w:p>
    <w:p w:rsidR="003D3E62" w:rsidRDefault="003D3E62">
      <w:pPr>
        <w:jc w:val="center"/>
        <w:rPr>
          <w:b/>
          <w:sz w:val="16"/>
          <w:szCs w:val="16"/>
        </w:rPr>
      </w:pPr>
    </w:p>
    <w:p w:rsidR="003D3E62" w:rsidRDefault="00EF3BA3">
      <w:pPr>
        <w:spacing w:line="276" w:lineRule="auto"/>
        <w:jc w:val="center"/>
      </w:pPr>
      <w:r>
        <w:t>для студентов, обучаю</w:t>
      </w:r>
      <w:r w:rsidR="00324E2B">
        <w:t>щихся по направлению подготовки</w:t>
      </w:r>
    </w:p>
    <w:p w:rsidR="003D3E62" w:rsidRDefault="00EF3BA3">
      <w:pPr>
        <w:spacing w:line="276" w:lineRule="auto"/>
        <w:jc w:val="center"/>
      </w:pPr>
      <w:r>
        <w:t>38.04.02 - Менеджмент,</w:t>
      </w:r>
    </w:p>
    <w:p w:rsidR="003D3E62" w:rsidRDefault="00EF3BA3">
      <w:pPr>
        <w:spacing w:line="196" w:lineRule="auto"/>
        <w:jc w:val="center"/>
      </w:pPr>
      <w:r>
        <w:t>Направленность программы:</w:t>
      </w:r>
    </w:p>
    <w:p w:rsidR="003D3E62" w:rsidRDefault="00EF3BA3">
      <w:pPr>
        <w:spacing w:line="196" w:lineRule="auto"/>
        <w:jc w:val="center"/>
        <w:rPr>
          <w:color w:val="000000"/>
        </w:rPr>
      </w:pPr>
      <w:r>
        <w:t xml:space="preserve"> </w:t>
      </w:r>
      <w:r>
        <w:rPr>
          <w:color w:val="000000"/>
        </w:rPr>
        <w:t xml:space="preserve"> «</w:t>
      </w:r>
      <w:r>
        <w:t>Логистика: финансовые и цифровые технологии</w:t>
      </w:r>
      <w:r>
        <w:rPr>
          <w:color w:val="000000"/>
        </w:rPr>
        <w:t>»</w:t>
      </w:r>
    </w:p>
    <w:p w:rsidR="003D3E62" w:rsidRDefault="003D3E62">
      <w:pPr>
        <w:spacing w:line="276" w:lineRule="auto"/>
        <w:jc w:val="center"/>
        <w:rPr>
          <w:i/>
        </w:rPr>
      </w:pPr>
    </w:p>
    <w:p w:rsidR="003D3E62" w:rsidRDefault="00EF3BA3">
      <w:pPr>
        <w:jc w:val="center"/>
        <w:rPr>
          <w:i/>
        </w:rPr>
      </w:pPr>
      <w:r>
        <w:rPr>
          <w:i/>
        </w:rPr>
        <w:t xml:space="preserve">Рекомендовано Ученым советом </w:t>
      </w:r>
      <w:r>
        <w:rPr>
          <w:i/>
        </w:rPr>
        <w:br/>
        <w:t>Факультета информационных технологий и анализа больших данных</w:t>
      </w:r>
    </w:p>
    <w:p w:rsidR="003D3E62" w:rsidRDefault="00EF3BA3">
      <w:pPr>
        <w:jc w:val="center"/>
        <w:rPr>
          <w:i/>
        </w:rPr>
      </w:pPr>
      <w:r>
        <w:rPr>
          <w:i/>
        </w:rPr>
        <w:t>(протокол №</w:t>
      </w:r>
      <w:r w:rsidR="00324E2B">
        <w:rPr>
          <w:i/>
        </w:rPr>
        <w:t xml:space="preserve"> 44 от 21.05.2024 г.</w:t>
      </w:r>
      <w:r>
        <w:rPr>
          <w:i/>
        </w:rPr>
        <w:t>)</w:t>
      </w:r>
    </w:p>
    <w:p w:rsidR="003D3E62" w:rsidRDefault="003D3E62">
      <w:pPr>
        <w:jc w:val="center"/>
        <w:rPr>
          <w:i/>
        </w:rPr>
      </w:pPr>
    </w:p>
    <w:p w:rsidR="003D3E62" w:rsidRDefault="00EF3BA3">
      <w:pPr>
        <w:jc w:val="center"/>
        <w:rPr>
          <w:i/>
        </w:rPr>
      </w:pPr>
      <w:r>
        <w:rPr>
          <w:i/>
        </w:rPr>
        <w:t xml:space="preserve">Одобрено </w:t>
      </w:r>
      <w:r w:rsidR="00324E2B">
        <w:rPr>
          <w:i/>
        </w:rPr>
        <w:t>советом</w:t>
      </w:r>
      <w:r>
        <w:rPr>
          <w:i/>
        </w:rPr>
        <w:t xml:space="preserve"> Кафедры анализа данных и машинного обучения</w:t>
      </w:r>
    </w:p>
    <w:p w:rsidR="003D3E62" w:rsidRDefault="00EF3BA3">
      <w:pPr>
        <w:jc w:val="center"/>
        <w:rPr>
          <w:i/>
        </w:rPr>
      </w:pPr>
      <w:r>
        <w:rPr>
          <w:i/>
        </w:rPr>
        <w:t xml:space="preserve"> (протокол №</w:t>
      </w:r>
      <w:r w:rsidR="00324E2B">
        <w:rPr>
          <w:i/>
        </w:rPr>
        <w:t xml:space="preserve"> 01 от 06.05.2024 г.)</w:t>
      </w:r>
    </w:p>
    <w:p w:rsidR="003D3E62" w:rsidRDefault="003D3E62">
      <w:pPr>
        <w:spacing w:line="276" w:lineRule="auto"/>
        <w:jc w:val="center"/>
      </w:pPr>
    </w:p>
    <w:p w:rsidR="003D3E62" w:rsidRDefault="003D3E62">
      <w:pPr>
        <w:spacing w:line="276" w:lineRule="auto"/>
        <w:jc w:val="center"/>
      </w:pPr>
    </w:p>
    <w:p w:rsidR="003D3E62" w:rsidRDefault="003D3E62">
      <w:pPr>
        <w:spacing w:line="276" w:lineRule="auto"/>
        <w:jc w:val="center"/>
      </w:pPr>
    </w:p>
    <w:p w:rsidR="003D3E62" w:rsidRDefault="003D3E62">
      <w:pPr>
        <w:spacing w:line="276" w:lineRule="auto"/>
      </w:pPr>
    </w:p>
    <w:p w:rsidR="003D3E62" w:rsidRDefault="00EF3BA3">
      <w:pPr>
        <w:jc w:val="center"/>
        <w:rPr>
          <w:b/>
        </w:rPr>
      </w:pPr>
      <w:r>
        <w:rPr>
          <w:b/>
        </w:rPr>
        <w:t>Москва 2024</w:t>
      </w:r>
    </w:p>
    <w:p w:rsidR="003D3E62" w:rsidRDefault="00EF3BA3">
      <w:pPr>
        <w:widowControl/>
        <w:spacing w:after="200" w:line="276" w:lineRule="auto"/>
        <w:rPr>
          <w:i/>
          <w:sz w:val="24"/>
          <w:szCs w:val="24"/>
        </w:rPr>
      </w:pPr>
      <w:r>
        <w:br w:type="page"/>
      </w:r>
    </w:p>
    <w:p w:rsidR="003D3E62" w:rsidRDefault="00EF3BA3">
      <w:pPr>
        <w:jc w:val="center"/>
        <w:rPr>
          <w:b/>
        </w:rPr>
      </w:pPr>
      <w:r>
        <w:rPr>
          <w:b/>
        </w:rPr>
        <w:lastRenderedPageBreak/>
        <w:t>СОДЕРЖАНИЕ</w:t>
      </w:r>
    </w:p>
    <w:p w:rsidR="003D3E62" w:rsidRDefault="003D3E62">
      <w:pPr>
        <w:jc w:val="center"/>
      </w:pPr>
    </w:p>
    <w:sdt>
      <w:sdtPr>
        <w:id w:val="-118605478"/>
        <w:docPartObj>
          <w:docPartGallery w:val="Table of Contents"/>
          <w:docPartUnique/>
        </w:docPartObj>
      </w:sdtPr>
      <w:sdtEndPr/>
      <w:sdtContent>
        <w:p w:rsidR="003D3E62" w:rsidRDefault="00EF3BA3">
          <w:pPr>
            <w:pBdr>
              <w:top w:val="nil"/>
              <w:left w:val="nil"/>
              <w:bottom w:val="nil"/>
              <w:right w:val="nil"/>
              <w:between w:val="nil"/>
            </w:pBdr>
            <w:tabs>
              <w:tab w:val="left" w:pos="660"/>
              <w:tab w:val="right" w:pos="10195"/>
            </w:tabs>
            <w:spacing w:after="100" w:line="276" w:lineRule="auto"/>
            <w:jc w:val="both"/>
            <w:rPr>
              <w:color w:val="000000"/>
            </w:rPr>
          </w:pPr>
          <w:r>
            <w:fldChar w:fldCharType="begin"/>
          </w:r>
          <w:r>
            <w:instrText xml:space="preserve"> TOC \h \u \z \t "Heading 1,1,Heading 2,2,Heading 3,3,"</w:instrText>
          </w:r>
          <w:r>
            <w:fldChar w:fldCharType="separate"/>
          </w:r>
          <w:hyperlink w:anchor="_heading=h.gjdgxs">
            <w:r>
              <w:rPr>
                <w:color w:val="000000"/>
              </w:rPr>
              <w:t>1.Наименование дисциплины</w:t>
            </w:r>
            <w:r>
              <w:rPr>
                <w:color w:val="000000"/>
              </w:rPr>
              <w:tab/>
              <w:t>2</w:t>
            </w:r>
          </w:hyperlink>
        </w:p>
        <w:p w:rsidR="003D3E62" w:rsidRDefault="0022161D">
          <w:pPr>
            <w:pBdr>
              <w:top w:val="nil"/>
              <w:left w:val="nil"/>
              <w:bottom w:val="nil"/>
              <w:right w:val="nil"/>
              <w:between w:val="nil"/>
            </w:pBdr>
            <w:tabs>
              <w:tab w:val="left" w:pos="660"/>
              <w:tab w:val="right" w:pos="10195"/>
            </w:tabs>
            <w:spacing w:after="100" w:line="276" w:lineRule="auto"/>
            <w:jc w:val="both"/>
            <w:rPr>
              <w:color w:val="000000"/>
            </w:rPr>
          </w:pPr>
          <w:hyperlink w:anchor="_heading=h.30j0zll">
            <w:r w:rsidR="00EF3BA3">
              <w:rPr>
                <w:color w:val="000000"/>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F3BA3">
              <w:rPr>
                <w:color w:val="000000"/>
              </w:rPr>
              <w:tab/>
              <w:t>2</w:t>
            </w:r>
          </w:hyperlink>
        </w:p>
        <w:p w:rsidR="003D3E62" w:rsidRDefault="0022161D">
          <w:pPr>
            <w:pBdr>
              <w:top w:val="nil"/>
              <w:left w:val="nil"/>
              <w:bottom w:val="nil"/>
              <w:right w:val="nil"/>
              <w:between w:val="nil"/>
            </w:pBdr>
            <w:tabs>
              <w:tab w:val="left" w:pos="660"/>
              <w:tab w:val="right" w:pos="10195"/>
            </w:tabs>
            <w:spacing w:after="100" w:line="276" w:lineRule="auto"/>
            <w:jc w:val="both"/>
            <w:rPr>
              <w:color w:val="000000"/>
            </w:rPr>
          </w:pPr>
          <w:hyperlink w:anchor="_heading=h.1fob9te">
            <w:r w:rsidR="00EF3BA3">
              <w:rPr>
                <w:color w:val="000000"/>
              </w:rPr>
              <w:t>3.Место дисциплины в структуре образовательной программы</w:t>
            </w:r>
            <w:r w:rsidR="00EF3BA3">
              <w:rPr>
                <w:color w:val="000000"/>
              </w:rPr>
              <w:tab/>
            </w:r>
          </w:hyperlink>
          <w:r w:rsidR="00D810DE">
            <w:t>3</w:t>
          </w:r>
        </w:p>
        <w:p w:rsidR="003D3E62" w:rsidRDefault="0022161D">
          <w:pPr>
            <w:pBdr>
              <w:top w:val="nil"/>
              <w:left w:val="nil"/>
              <w:bottom w:val="nil"/>
              <w:right w:val="nil"/>
              <w:between w:val="nil"/>
            </w:pBdr>
            <w:tabs>
              <w:tab w:val="left" w:pos="660"/>
              <w:tab w:val="right" w:pos="10195"/>
            </w:tabs>
            <w:spacing w:after="100" w:line="276" w:lineRule="auto"/>
            <w:jc w:val="both"/>
            <w:rPr>
              <w:color w:val="000000"/>
            </w:rPr>
          </w:pPr>
          <w:hyperlink w:anchor="_heading=h.1t3h5sf">
            <w:r w:rsidR="00EF3BA3">
              <w:rPr>
                <w:color w:val="000000"/>
              </w:rPr>
              <w:t>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EF3BA3">
              <w:rPr>
                <w:color w:val="000000"/>
              </w:rPr>
              <w:tab/>
            </w:r>
          </w:hyperlink>
          <w:r w:rsidR="00D810DE">
            <w:t>3</w:t>
          </w:r>
        </w:p>
        <w:p w:rsidR="003D3E62" w:rsidRDefault="0022161D">
          <w:pPr>
            <w:pBdr>
              <w:top w:val="nil"/>
              <w:left w:val="nil"/>
              <w:bottom w:val="nil"/>
              <w:right w:val="nil"/>
              <w:between w:val="nil"/>
            </w:pBdr>
            <w:tabs>
              <w:tab w:val="left" w:pos="660"/>
              <w:tab w:val="right" w:pos="10195"/>
            </w:tabs>
            <w:spacing w:after="100" w:line="276" w:lineRule="auto"/>
            <w:jc w:val="both"/>
            <w:rPr>
              <w:color w:val="000000"/>
            </w:rPr>
          </w:pPr>
          <w:hyperlink w:anchor="_heading=h.2et92p0">
            <w:r w:rsidR="00EF3BA3">
              <w:rPr>
                <w:color w:val="000000"/>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EF3BA3">
              <w:rPr>
                <w:color w:val="000000"/>
              </w:rPr>
              <w:tab/>
            </w:r>
          </w:hyperlink>
          <w:r w:rsidR="00EF3BA3">
            <w:t>4</w:t>
          </w:r>
        </w:p>
        <w:p w:rsidR="003D3E62" w:rsidRDefault="0022161D">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tyjcwt">
            <w:r w:rsidR="00EF3BA3">
              <w:rPr>
                <w:color w:val="000000"/>
              </w:rPr>
              <w:t>5.1. Содержание дисциплины</w:t>
            </w:r>
            <w:r w:rsidR="00EF3BA3">
              <w:rPr>
                <w:color w:val="000000"/>
              </w:rPr>
              <w:tab/>
            </w:r>
          </w:hyperlink>
          <w:r w:rsidR="00EF3BA3">
            <w:t>4</w:t>
          </w:r>
        </w:p>
        <w:p w:rsidR="003D3E62" w:rsidRDefault="0022161D">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3dy6vkm">
            <w:r w:rsidR="00EF3BA3">
              <w:rPr>
                <w:color w:val="000000"/>
              </w:rPr>
              <w:t>5.2. Учебно-тематический план</w:t>
            </w:r>
            <w:r w:rsidR="00EF3BA3">
              <w:rPr>
                <w:color w:val="000000"/>
              </w:rPr>
              <w:tab/>
            </w:r>
          </w:hyperlink>
          <w:r w:rsidR="00D810DE">
            <w:t>6</w:t>
          </w:r>
        </w:p>
        <w:p w:rsidR="003D3E62" w:rsidRDefault="0022161D">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2s8eyo1">
            <w:r w:rsidR="00EF3BA3">
              <w:rPr>
                <w:color w:val="000000"/>
              </w:rPr>
              <w:t>5.3. Содержание семинаров, практических занятий</w:t>
            </w:r>
            <w:r w:rsidR="00EF3BA3">
              <w:rPr>
                <w:color w:val="000000"/>
              </w:rPr>
              <w:tab/>
            </w:r>
          </w:hyperlink>
          <w:r w:rsidR="00D810DE">
            <w:t>7</w:t>
          </w:r>
        </w:p>
        <w:p w:rsidR="003D3E62" w:rsidRDefault="0022161D">
          <w:pPr>
            <w:pBdr>
              <w:top w:val="nil"/>
              <w:left w:val="nil"/>
              <w:bottom w:val="nil"/>
              <w:right w:val="nil"/>
              <w:between w:val="nil"/>
            </w:pBdr>
            <w:tabs>
              <w:tab w:val="left" w:pos="660"/>
              <w:tab w:val="right" w:pos="10195"/>
            </w:tabs>
            <w:spacing w:after="100" w:line="276" w:lineRule="auto"/>
            <w:jc w:val="both"/>
            <w:rPr>
              <w:color w:val="000000"/>
            </w:rPr>
          </w:pPr>
          <w:hyperlink w:anchor="_heading=h.4d34og8">
            <w:r w:rsidR="00EF3BA3">
              <w:rPr>
                <w:color w:val="000000"/>
                <w:highlight w:val="white"/>
              </w:rPr>
              <w:t>6. Учебно-методическое обеспечение для самостоятельной работы обучающихся</w:t>
            </w:r>
          </w:hyperlink>
          <w:hyperlink w:anchor="_heading=h.4d34og8">
            <w:r w:rsidR="00EF3BA3">
              <w:rPr>
                <w:color w:val="000000"/>
              </w:rPr>
              <w:t xml:space="preserve"> по дисциплине</w:t>
            </w:r>
            <w:r w:rsidR="00EF3BA3">
              <w:rPr>
                <w:color w:val="000000"/>
              </w:rPr>
              <w:tab/>
            </w:r>
          </w:hyperlink>
          <w:r w:rsidR="00D810DE">
            <w:t>8</w:t>
          </w:r>
        </w:p>
        <w:p w:rsidR="003D3E62" w:rsidRDefault="0022161D">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3rdcrjn">
            <w:r w:rsidR="00EF3BA3">
              <w:rPr>
                <w:color w:val="000000"/>
              </w:rPr>
              <w:t>6.1. Перечень вопросов, отводимых на самостоятельное освоение дисциплины, формы внеаудиторной самостоятельной работы</w:t>
            </w:r>
            <w:r w:rsidR="00EF3BA3">
              <w:rPr>
                <w:color w:val="000000"/>
              </w:rPr>
              <w:tab/>
            </w:r>
          </w:hyperlink>
          <w:r w:rsidR="00D810DE">
            <w:t>8</w:t>
          </w:r>
        </w:p>
        <w:p w:rsidR="003D3E62" w:rsidRDefault="0022161D">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17dp8vu">
            <w:r w:rsidR="00EF3BA3">
              <w:rPr>
                <w:color w:val="000000"/>
              </w:rPr>
              <w:t>6.2. Перечень вопросов, заданий, тем для подготовки к текущему контролю</w:t>
            </w:r>
            <w:r w:rsidR="00EF3BA3">
              <w:rPr>
                <w:color w:val="000000"/>
              </w:rPr>
              <w:tab/>
            </w:r>
          </w:hyperlink>
          <w:r w:rsidR="00D810DE">
            <w:t>9</w:t>
          </w:r>
        </w:p>
        <w:p w:rsidR="003D3E62" w:rsidRDefault="0022161D">
          <w:pPr>
            <w:pBdr>
              <w:top w:val="nil"/>
              <w:left w:val="nil"/>
              <w:bottom w:val="nil"/>
              <w:right w:val="nil"/>
              <w:between w:val="nil"/>
            </w:pBdr>
            <w:tabs>
              <w:tab w:val="left" w:pos="660"/>
              <w:tab w:val="right" w:pos="10195"/>
            </w:tabs>
            <w:spacing w:after="100" w:line="276" w:lineRule="auto"/>
            <w:jc w:val="both"/>
            <w:rPr>
              <w:color w:val="000000"/>
            </w:rPr>
          </w:pPr>
          <w:hyperlink w:anchor="_heading=h.26in1rg">
            <w:r w:rsidR="00EF3BA3">
              <w:rPr>
                <w:color w:val="000000"/>
              </w:rPr>
              <w:t>7. Фонд оценочных средств для проведения промежуточной аттестации обучающихся по дисциплине</w:t>
            </w:r>
            <w:r w:rsidR="00EF3BA3">
              <w:rPr>
                <w:color w:val="000000"/>
              </w:rPr>
              <w:tab/>
              <w:t>1</w:t>
            </w:r>
          </w:hyperlink>
          <w:r w:rsidR="00D810DE">
            <w:t>0</w:t>
          </w:r>
        </w:p>
        <w:p w:rsidR="003D3E62" w:rsidRDefault="0022161D">
          <w:pPr>
            <w:pBdr>
              <w:top w:val="nil"/>
              <w:left w:val="nil"/>
              <w:bottom w:val="nil"/>
              <w:right w:val="nil"/>
              <w:between w:val="nil"/>
            </w:pBdr>
            <w:tabs>
              <w:tab w:val="left" w:pos="660"/>
              <w:tab w:val="right" w:pos="10195"/>
            </w:tabs>
            <w:spacing w:after="100" w:line="276" w:lineRule="auto"/>
            <w:jc w:val="both"/>
            <w:rPr>
              <w:color w:val="000000"/>
            </w:rPr>
          </w:pPr>
          <w:hyperlink w:anchor="_heading=h.35nkun2">
            <w:r w:rsidR="00EF3BA3">
              <w:rPr>
                <w:color w:val="000000"/>
              </w:rPr>
              <w:t>8. Перечень основной и дополнительной учебной литературы, необходимой для освоения дисциплины</w:t>
            </w:r>
            <w:r w:rsidR="00EF3BA3">
              <w:rPr>
                <w:color w:val="000000"/>
              </w:rPr>
              <w:tab/>
            </w:r>
          </w:hyperlink>
          <w:r w:rsidR="00EF3BA3">
            <w:t>1</w:t>
          </w:r>
          <w:r w:rsidR="00D810DE">
            <w:t>4</w:t>
          </w:r>
        </w:p>
        <w:p w:rsidR="003D3E62" w:rsidRDefault="0022161D">
          <w:pPr>
            <w:pBdr>
              <w:top w:val="nil"/>
              <w:left w:val="nil"/>
              <w:bottom w:val="nil"/>
              <w:right w:val="nil"/>
              <w:between w:val="nil"/>
            </w:pBdr>
            <w:tabs>
              <w:tab w:val="left" w:pos="660"/>
              <w:tab w:val="right" w:pos="10195"/>
            </w:tabs>
            <w:spacing w:after="100" w:line="276" w:lineRule="auto"/>
            <w:jc w:val="both"/>
            <w:rPr>
              <w:color w:val="000000"/>
            </w:rPr>
          </w:pPr>
          <w:hyperlink w:anchor="_heading=h.44sinio">
            <w:r w:rsidR="00EF3BA3">
              <w:rPr>
                <w:color w:val="000000"/>
              </w:rPr>
              <w:t>9. Перечень ресурсов информационно-телекоммуникационной сети «Интернет», необходимых для освоения дисциплины</w:t>
            </w:r>
            <w:r w:rsidR="00EF3BA3">
              <w:rPr>
                <w:color w:val="000000"/>
              </w:rPr>
              <w:tab/>
              <w:t>1</w:t>
            </w:r>
          </w:hyperlink>
          <w:r w:rsidR="00C81C48">
            <w:t>5</w:t>
          </w:r>
        </w:p>
        <w:p w:rsidR="003D3E62" w:rsidRDefault="0022161D">
          <w:pPr>
            <w:pBdr>
              <w:top w:val="nil"/>
              <w:left w:val="nil"/>
              <w:bottom w:val="nil"/>
              <w:right w:val="nil"/>
              <w:between w:val="nil"/>
            </w:pBdr>
            <w:tabs>
              <w:tab w:val="left" w:pos="660"/>
              <w:tab w:val="right" w:pos="10195"/>
            </w:tabs>
            <w:spacing w:after="100" w:line="276" w:lineRule="auto"/>
            <w:jc w:val="both"/>
            <w:rPr>
              <w:color w:val="000000"/>
            </w:rPr>
          </w:pPr>
          <w:hyperlink w:anchor="_heading=h.2jxsxqh">
            <w:r w:rsidR="00EF3BA3">
              <w:rPr>
                <w:color w:val="000000"/>
              </w:rPr>
              <w:t>10. Методические указания для обучающихся по освоению дисциплины.</w:t>
            </w:r>
            <w:r w:rsidR="00EF3BA3">
              <w:rPr>
                <w:color w:val="000000"/>
              </w:rPr>
              <w:tab/>
            </w:r>
          </w:hyperlink>
          <w:r w:rsidR="00EF3BA3">
            <w:t>1</w:t>
          </w:r>
          <w:r w:rsidR="00C81C48">
            <w:t>6</w:t>
          </w:r>
        </w:p>
        <w:p w:rsidR="003D3E62" w:rsidRDefault="0022161D">
          <w:pPr>
            <w:pBdr>
              <w:top w:val="nil"/>
              <w:left w:val="nil"/>
              <w:bottom w:val="nil"/>
              <w:right w:val="nil"/>
              <w:between w:val="nil"/>
            </w:pBdr>
            <w:tabs>
              <w:tab w:val="left" w:pos="660"/>
              <w:tab w:val="right" w:pos="10195"/>
            </w:tabs>
            <w:spacing w:after="100" w:line="276" w:lineRule="auto"/>
            <w:jc w:val="both"/>
            <w:rPr>
              <w:color w:val="000000"/>
            </w:rPr>
          </w:pPr>
          <w:hyperlink w:anchor="_heading=h.z337ya">
            <w:r w:rsidR="00EF3BA3">
              <w:rPr>
                <w:color w:val="00000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F3BA3">
              <w:rPr>
                <w:color w:val="000000"/>
              </w:rPr>
              <w:tab/>
            </w:r>
            <w:r w:rsidR="00D810DE">
              <w:rPr>
                <w:color w:val="000000"/>
              </w:rPr>
              <w:t>1</w:t>
            </w:r>
          </w:hyperlink>
          <w:r w:rsidR="00C81C48">
            <w:t>8</w:t>
          </w:r>
        </w:p>
        <w:p w:rsidR="003D3E62" w:rsidRDefault="0022161D">
          <w:pPr>
            <w:pBdr>
              <w:top w:val="nil"/>
              <w:left w:val="nil"/>
              <w:bottom w:val="nil"/>
              <w:right w:val="nil"/>
              <w:between w:val="nil"/>
            </w:pBdr>
            <w:tabs>
              <w:tab w:val="left" w:pos="660"/>
              <w:tab w:val="right" w:pos="10195"/>
            </w:tabs>
            <w:spacing w:after="100" w:line="276" w:lineRule="auto"/>
            <w:jc w:val="both"/>
            <w:rPr>
              <w:color w:val="000000"/>
            </w:rPr>
          </w:pPr>
          <w:hyperlink w:anchor="_heading=h.3j2qqm3">
            <w:r w:rsidR="00EF3BA3">
              <w:rPr>
                <w:color w:val="000000"/>
              </w:rPr>
              <w:t>12. Описание материально-технической базы, необходимой для осуществления образовательного процесса по дисциплине</w:t>
            </w:r>
            <w:r w:rsidR="00EF3BA3">
              <w:rPr>
                <w:color w:val="000000"/>
              </w:rPr>
              <w:tab/>
            </w:r>
            <w:r w:rsidR="00D810DE">
              <w:rPr>
                <w:color w:val="000000"/>
              </w:rPr>
              <w:t>1</w:t>
            </w:r>
          </w:hyperlink>
          <w:r w:rsidR="00D810DE">
            <w:t>9</w:t>
          </w:r>
        </w:p>
        <w:p w:rsidR="003D3E62" w:rsidRDefault="00EF3BA3">
          <w:pPr>
            <w:pBdr>
              <w:top w:val="nil"/>
              <w:left w:val="nil"/>
              <w:bottom w:val="nil"/>
              <w:right w:val="nil"/>
              <w:between w:val="nil"/>
            </w:pBdr>
            <w:tabs>
              <w:tab w:val="left" w:pos="660"/>
              <w:tab w:val="right" w:pos="10195"/>
              <w:tab w:val="right" w:pos="10200"/>
            </w:tabs>
            <w:spacing w:after="100" w:line="276" w:lineRule="auto"/>
            <w:rPr>
              <w:color w:val="000000"/>
            </w:rPr>
          </w:pPr>
          <w:r>
            <w:fldChar w:fldCharType="end"/>
          </w:r>
        </w:p>
      </w:sdtContent>
    </w:sdt>
    <w:p w:rsidR="003D3E62" w:rsidRDefault="00EF3BA3">
      <w:pPr>
        <w:pBdr>
          <w:top w:val="nil"/>
          <w:left w:val="nil"/>
          <w:bottom w:val="nil"/>
          <w:right w:val="nil"/>
          <w:between w:val="nil"/>
        </w:pBdr>
        <w:rPr>
          <w:b/>
          <w:color w:val="000000"/>
        </w:rPr>
      </w:pPr>
      <w:bookmarkStart w:id="0" w:name="_heading=h.gjdgxs" w:colFirst="0" w:colLast="0"/>
      <w:bookmarkEnd w:id="0"/>
      <w:r>
        <w:br w:type="page"/>
      </w:r>
      <w:r>
        <w:rPr>
          <w:b/>
          <w:color w:val="000000"/>
        </w:rPr>
        <w:lastRenderedPageBreak/>
        <w:t>1. Наименование дисциплины</w:t>
      </w:r>
    </w:p>
    <w:p w:rsidR="003D3E62" w:rsidRDefault="003D3E62">
      <w:pPr>
        <w:pBdr>
          <w:top w:val="nil"/>
          <w:left w:val="nil"/>
          <w:bottom w:val="nil"/>
          <w:right w:val="nil"/>
          <w:between w:val="nil"/>
        </w:pBdr>
        <w:rPr>
          <w:color w:val="000000"/>
        </w:rPr>
      </w:pPr>
    </w:p>
    <w:p w:rsidR="003D3E62" w:rsidRDefault="00EF3BA3">
      <w:pPr>
        <w:pBdr>
          <w:top w:val="nil"/>
          <w:left w:val="nil"/>
          <w:bottom w:val="nil"/>
          <w:right w:val="nil"/>
          <w:between w:val="nil"/>
        </w:pBdr>
        <w:rPr>
          <w:color w:val="000000"/>
        </w:rPr>
      </w:pPr>
      <w:bookmarkStart w:id="1" w:name="_heading=h.30j0zll" w:colFirst="0" w:colLast="0"/>
      <w:bookmarkEnd w:id="1"/>
      <w:r>
        <w:rPr>
          <w:color w:val="000000"/>
        </w:rPr>
        <w:t xml:space="preserve">   «</w:t>
      </w:r>
      <w:r>
        <w:rPr>
          <w:highlight w:val="white"/>
        </w:rPr>
        <w:t>Введение в науки о данных</w:t>
      </w:r>
      <w:r>
        <w:rPr>
          <w:color w:val="000000"/>
        </w:rPr>
        <w:t>».</w:t>
      </w:r>
    </w:p>
    <w:p w:rsidR="003D3E62" w:rsidRDefault="003D3E62">
      <w:pPr>
        <w:pBdr>
          <w:top w:val="nil"/>
          <w:left w:val="nil"/>
          <w:bottom w:val="nil"/>
          <w:right w:val="nil"/>
          <w:between w:val="nil"/>
        </w:pBdr>
        <w:rPr>
          <w:color w:val="000000"/>
        </w:rPr>
      </w:pPr>
    </w:p>
    <w:p w:rsidR="003D3E62" w:rsidRDefault="00EF3BA3" w:rsidP="00EF3BA3">
      <w:pPr>
        <w:keepNext/>
        <w:keepLines/>
        <w:widowControl/>
        <w:pBdr>
          <w:top w:val="nil"/>
          <w:left w:val="nil"/>
          <w:bottom w:val="nil"/>
          <w:right w:val="nil"/>
          <w:between w:val="nil"/>
        </w:pBdr>
        <w:shd w:val="clear" w:color="auto" w:fill="FFFFFF"/>
        <w:spacing w:after="450" w:line="360" w:lineRule="auto"/>
        <w:ind w:left="5" w:hanging="5"/>
        <w:jc w:val="both"/>
        <w:rPr>
          <w:b/>
          <w:color w:val="000000"/>
          <w:szCs w:val="28"/>
        </w:rPr>
      </w:pPr>
      <w:r>
        <w:rPr>
          <w:b/>
          <w:color w:val="000000"/>
          <w:szCs w:val="28"/>
        </w:rP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tbl>
      <w:tblPr>
        <w:tblStyle w:val="affa"/>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5"/>
        <w:gridCol w:w="2277"/>
        <w:gridCol w:w="2688"/>
        <w:gridCol w:w="3975"/>
      </w:tblGrid>
      <w:tr w:rsidR="003D3E62" w:rsidTr="00EF3BA3">
        <w:trPr>
          <w:trHeight w:val="938"/>
        </w:trPr>
        <w:tc>
          <w:tcPr>
            <w:tcW w:w="1125" w:type="dxa"/>
            <w:tcBorders>
              <w:top w:val="single" w:sz="4" w:space="0" w:color="000000"/>
              <w:left w:val="single" w:sz="4" w:space="0" w:color="000000"/>
              <w:bottom w:val="single" w:sz="4" w:space="0" w:color="000000"/>
              <w:right w:val="single" w:sz="4" w:space="0" w:color="000000"/>
            </w:tcBorders>
          </w:tcPr>
          <w:p w:rsidR="003D3E62" w:rsidRDefault="00EF3BA3">
            <w:pPr>
              <w:tabs>
                <w:tab w:val="left" w:pos="540"/>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 компетенции</w:t>
            </w:r>
          </w:p>
        </w:tc>
        <w:tc>
          <w:tcPr>
            <w:tcW w:w="2277" w:type="dxa"/>
            <w:tcBorders>
              <w:top w:val="single" w:sz="4" w:space="0" w:color="000000"/>
              <w:left w:val="single" w:sz="4" w:space="0" w:color="000000"/>
              <w:bottom w:val="single" w:sz="4" w:space="0" w:color="000000"/>
              <w:right w:val="single" w:sz="4" w:space="0" w:color="000000"/>
            </w:tcBorders>
          </w:tcPr>
          <w:p w:rsidR="003D3E62" w:rsidRDefault="00EF3BA3">
            <w:pPr>
              <w:tabs>
                <w:tab w:val="left" w:pos="540"/>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компетенции</w:t>
            </w:r>
          </w:p>
        </w:tc>
        <w:tc>
          <w:tcPr>
            <w:tcW w:w="2688" w:type="dxa"/>
            <w:tcBorders>
              <w:top w:val="single" w:sz="4" w:space="0" w:color="000000"/>
              <w:left w:val="single" w:sz="4" w:space="0" w:color="000000"/>
              <w:bottom w:val="single" w:sz="4" w:space="0" w:color="000000"/>
              <w:right w:val="single" w:sz="4" w:space="0" w:color="000000"/>
            </w:tcBorders>
          </w:tcPr>
          <w:p w:rsidR="003D3E62" w:rsidRDefault="00EF3BA3">
            <w:pPr>
              <w:tabs>
                <w:tab w:val="left" w:pos="540"/>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Индикаторы достижения компетенции</w:t>
            </w:r>
          </w:p>
        </w:tc>
        <w:tc>
          <w:tcPr>
            <w:tcW w:w="3975" w:type="dxa"/>
            <w:tcBorders>
              <w:top w:val="single" w:sz="4" w:space="0" w:color="000000"/>
              <w:left w:val="single" w:sz="4" w:space="0" w:color="000000"/>
              <w:bottom w:val="single" w:sz="4" w:space="0" w:color="000000"/>
              <w:right w:val="single" w:sz="4" w:space="0" w:color="000000"/>
            </w:tcBorders>
          </w:tcPr>
          <w:p w:rsidR="003D3E62" w:rsidRDefault="00EF3BA3">
            <w:pPr>
              <w:tabs>
                <w:tab w:val="left" w:pos="540"/>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3D3E62" w:rsidTr="00EF3BA3">
        <w:trPr>
          <w:trHeight w:val="1963"/>
        </w:trPr>
        <w:tc>
          <w:tcPr>
            <w:tcW w:w="1125" w:type="dxa"/>
            <w:vMerge w:val="restart"/>
            <w:tcBorders>
              <w:top w:val="single" w:sz="4" w:space="0" w:color="000000"/>
              <w:left w:val="single" w:sz="4" w:space="0" w:color="000000"/>
              <w:right w:val="single" w:sz="4" w:space="0" w:color="000000"/>
            </w:tcBorders>
          </w:tcPr>
          <w:p w:rsidR="003D3E62" w:rsidRDefault="00EF3BA3">
            <w:pPr>
              <w:tabs>
                <w:tab w:val="left" w:pos="540"/>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ПК-6</w:t>
            </w:r>
          </w:p>
        </w:tc>
        <w:tc>
          <w:tcPr>
            <w:tcW w:w="2277" w:type="dxa"/>
            <w:vMerge w:val="restart"/>
            <w:tcBorders>
              <w:top w:val="single" w:sz="4" w:space="0" w:color="000000"/>
              <w:left w:val="single" w:sz="4" w:space="0" w:color="000000"/>
              <w:right w:val="single" w:sz="4" w:space="0" w:color="000000"/>
            </w:tcBorders>
            <w:shd w:val="clear" w:color="auto" w:fill="auto"/>
          </w:tcPr>
          <w:p w:rsidR="003D3E62" w:rsidRDefault="00EF3BA3">
            <w:pPr>
              <w:tabs>
                <w:tab w:val="left" w:pos="540"/>
              </w:tabs>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Способность анализировать предметную область и исследовать ИТ-рынок для решения задач информатизации, готовить аналитические обзоры с обоснованными выводами и рекомендациями</w:t>
            </w:r>
          </w:p>
        </w:tc>
        <w:tc>
          <w:tcPr>
            <w:tcW w:w="2688" w:type="dxa"/>
            <w:tcBorders>
              <w:top w:val="single" w:sz="4" w:space="0" w:color="000000"/>
              <w:left w:val="single" w:sz="4" w:space="0" w:color="000000"/>
              <w:right w:val="single" w:sz="4" w:space="0" w:color="000000"/>
            </w:tcBorders>
          </w:tcPr>
          <w:p w:rsidR="003D3E62" w:rsidRDefault="00CF6C1D">
            <w:pPr>
              <w:widowControl/>
              <w:pBdr>
                <w:top w:val="nil"/>
                <w:left w:val="nil"/>
                <w:bottom w:val="nil"/>
                <w:right w:val="nil"/>
                <w:between w:val="nil"/>
              </w:pBd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EF3BA3">
              <w:rPr>
                <w:rFonts w:ascii="Times New Roman" w:eastAsia="Times New Roman" w:hAnsi="Times New Roman" w:cs="Times New Roman"/>
                <w:sz w:val="24"/>
                <w:szCs w:val="24"/>
              </w:rPr>
              <w:t>Владеет навыками для анализа и отбора информационных технологий при решении профессиональных задач.</w:t>
            </w:r>
          </w:p>
          <w:p w:rsidR="003D3E62" w:rsidRDefault="003D3E62">
            <w:pPr>
              <w:widowControl/>
              <w:pBdr>
                <w:top w:val="nil"/>
                <w:left w:val="nil"/>
                <w:bottom w:val="nil"/>
                <w:right w:val="nil"/>
                <w:between w:val="nil"/>
              </w:pBdr>
              <w:jc w:val="both"/>
              <w:rPr>
                <w:rFonts w:ascii="Times New Roman" w:eastAsia="Times New Roman" w:hAnsi="Times New Roman" w:cs="Times New Roman"/>
                <w:sz w:val="24"/>
                <w:szCs w:val="24"/>
              </w:rPr>
            </w:pPr>
          </w:p>
        </w:tc>
        <w:tc>
          <w:tcPr>
            <w:tcW w:w="3975" w:type="dxa"/>
            <w:tcBorders>
              <w:top w:val="single" w:sz="4" w:space="0" w:color="000000"/>
              <w:left w:val="single" w:sz="4" w:space="0" w:color="000000"/>
              <w:right w:val="single" w:sz="4" w:space="0" w:color="000000"/>
            </w:tcBorders>
          </w:tcPr>
          <w:p w:rsidR="003D3E62" w:rsidRDefault="00EF3BA3">
            <w:pPr>
              <w:ind w:left="38"/>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Студент должен быть знаком с навыками для анализа и отбора информационных технологий при решении профессиональных задач.</w:t>
            </w:r>
          </w:p>
          <w:p w:rsidR="003D3E62" w:rsidRDefault="003D3E62">
            <w:pPr>
              <w:ind w:left="38"/>
              <w:jc w:val="both"/>
              <w:rPr>
                <w:rFonts w:ascii="Times New Roman" w:eastAsia="Times New Roman" w:hAnsi="Times New Roman" w:cs="Times New Roman"/>
                <w:sz w:val="24"/>
                <w:szCs w:val="24"/>
              </w:rPr>
            </w:pPr>
          </w:p>
          <w:p w:rsidR="003D3E62" w:rsidRDefault="003D3E62">
            <w:pPr>
              <w:ind w:left="38"/>
              <w:rPr>
                <w:rFonts w:ascii="Times New Roman" w:eastAsia="Times New Roman" w:hAnsi="Times New Roman" w:cs="Times New Roman"/>
                <w:sz w:val="24"/>
                <w:szCs w:val="24"/>
              </w:rPr>
            </w:pPr>
          </w:p>
          <w:p w:rsidR="003D3E62" w:rsidRDefault="00EF3BA3">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Студент должен </w:t>
            </w:r>
            <w:proofErr w:type="gramStart"/>
            <w:r>
              <w:rPr>
                <w:rFonts w:ascii="Times New Roman" w:eastAsia="Times New Roman" w:hAnsi="Times New Roman" w:cs="Times New Roman"/>
                <w:sz w:val="24"/>
                <w:szCs w:val="24"/>
              </w:rPr>
              <w:t>владеть  навыками</w:t>
            </w:r>
            <w:proofErr w:type="gramEnd"/>
            <w:r>
              <w:rPr>
                <w:rFonts w:ascii="Times New Roman" w:eastAsia="Times New Roman" w:hAnsi="Times New Roman" w:cs="Times New Roman"/>
                <w:sz w:val="24"/>
                <w:szCs w:val="24"/>
              </w:rPr>
              <w:t xml:space="preserve"> для анализа и отбора информационных технологий при решении профессиональных задач.</w:t>
            </w:r>
          </w:p>
          <w:p w:rsidR="003D3E62" w:rsidRDefault="003D3E62">
            <w:pPr>
              <w:jc w:val="both"/>
              <w:rPr>
                <w:rFonts w:ascii="Times New Roman" w:eastAsia="Times New Roman" w:hAnsi="Times New Roman" w:cs="Times New Roman"/>
                <w:sz w:val="24"/>
                <w:szCs w:val="24"/>
              </w:rPr>
            </w:pPr>
          </w:p>
        </w:tc>
      </w:tr>
      <w:tr w:rsidR="003D3E62" w:rsidTr="00EF3BA3">
        <w:trPr>
          <w:trHeight w:val="2000"/>
        </w:trPr>
        <w:tc>
          <w:tcPr>
            <w:tcW w:w="1125" w:type="dxa"/>
            <w:vMerge/>
            <w:tcBorders>
              <w:top w:val="single" w:sz="4" w:space="0" w:color="000000"/>
              <w:left w:val="single" w:sz="4" w:space="0" w:color="000000"/>
              <w:right w:val="single" w:sz="4" w:space="0" w:color="000000"/>
            </w:tcBorders>
          </w:tcPr>
          <w:p w:rsidR="003D3E62" w:rsidRDefault="003D3E62">
            <w:pPr>
              <w:pBdr>
                <w:top w:val="nil"/>
                <w:left w:val="nil"/>
                <w:bottom w:val="nil"/>
                <w:right w:val="nil"/>
                <w:between w:val="nil"/>
              </w:pBdr>
              <w:rPr>
                <w:rFonts w:ascii="Times New Roman" w:eastAsia="Times New Roman" w:hAnsi="Times New Roman" w:cs="Times New Roman"/>
                <w:sz w:val="24"/>
                <w:szCs w:val="24"/>
              </w:rPr>
            </w:pPr>
          </w:p>
        </w:tc>
        <w:tc>
          <w:tcPr>
            <w:tcW w:w="2277" w:type="dxa"/>
            <w:vMerge/>
            <w:tcBorders>
              <w:top w:val="single" w:sz="4" w:space="0" w:color="000000"/>
              <w:left w:val="single" w:sz="4" w:space="0" w:color="000000"/>
              <w:right w:val="single" w:sz="4" w:space="0" w:color="000000"/>
            </w:tcBorders>
            <w:shd w:val="clear" w:color="auto" w:fill="auto"/>
          </w:tcPr>
          <w:p w:rsidR="003D3E62" w:rsidRDefault="003D3E62">
            <w:pPr>
              <w:pBdr>
                <w:top w:val="nil"/>
                <w:left w:val="nil"/>
                <w:bottom w:val="nil"/>
                <w:right w:val="nil"/>
                <w:between w:val="nil"/>
              </w:pBdr>
              <w:rPr>
                <w:rFonts w:ascii="Times New Roman" w:eastAsia="Times New Roman" w:hAnsi="Times New Roman" w:cs="Times New Roman"/>
                <w:sz w:val="24"/>
                <w:szCs w:val="24"/>
              </w:rPr>
            </w:pPr>
          </w:p>
        </w:tc>
        <w:tc>
          <w:tcPr>
            <w:tcW w:w="2688" w:type="dxa"/>
            <w:tcBorders>
              <w:top w:val="single" w:sz="4" w:space="0" w:color="000000"/>
              <w:left w:val="single" w:sz="4" w:space="0" w:color="000000"/>
              <w:right w:val="single" w:sz="4" w:space="0" w:color="000000"/>
            </w:tcBorders>
          </w:tcPr>
          <w:p w:rsidR="003D3E62" w:rsidRDefault="00CF6C1D">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EF3BA3">
              <w:rPr>
                <w:rFonts w:ascii="Times New Roman" w:eastAsia="Times New Roman" w:hAnsi="Times New Roman" w:cs="Times New Roman"/>
                <w:sz w:val="24"/>
                <w:szCs w:val="24"/>
              </w:rPr>
              <w:t>Демонстрирует умение создавать аналитические обзоры с обоснованными выводами и рекомендациями</w:t>
            </w:r>
          </w:p>
          <w:p w:rsidR="003D3E62" w:rsidRDefault="003D3E62">
            <w:pPr>
              <w:widowControl/>
              <w:pBdr>
                <w:top w:val="nil"/>
                <w:left w:val="nil"/>
                <w:bottom w:val="nil"/>
                <w:right w:val="nil"/>
                <w:between w:val="nil"/>
              </w:pBdr>
              <w:jc w:val="both"/>
              <w:rPr>
                <w:rFonts w:ascii="Times New Roman" w:eastAsia="Times New Roman" w:hAnsi="Times New Roman" w:cs="Times New Roman"/>
                <w:sz w:val="24"/>
                <w:szCs w:val="24"/>
              </w:rPr>
            </w:pPr>
          </w:p>
        </w:tc>
        <w:tc>
          <w:tcPr>
            <w:tcW w:w="3975" w:type="dxa"/>
            <w:tcBorders>
              <w:top w:val="single" w:sz="4" w:space="0" w:color="000000"/>
              <w:left w:val="single" w:sz="4" w:space="0" w:color="000000"/>
              <w:right w:val="single" w:sz="4" w:space="0" w:color="000000"/>
            </w:tcBorders>
          </w:tcPr>
          <w:p w:rsidR="003D3E62" w:rsidRDefault="00EF3BA3">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Студент должен знать основы создания аналитических обзоры с обоснованными выводами и рекомендациями.</w:t>
            </w:r>
          </w:p>
          <w:p w:rsidR="003D3E62" w:rsidRDefault="003D3E62">
            <w:pPr>
              <w:widowControl/>
              <w:shd w:val="clear" w:color="auto" w:fill="FFFFFF"/>
              <w:rPr>
                <w:rFonts w:ascii="Times New Roman" w:eastAsia="Times New Roman" w:hAnsi="Times New Roman" w:cs="Times New Roman"/>
                <w:sz w:val="24"/>
                <w:szCs w:val="24"/>
              </w:rPr>
            </w:pPr>
          </w:p>
          <w:p w:rsidR="003D3E62" w:rsidRDefault="00EF3BA3">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Студент должен уметь создавать аналитические обзоры с обоснованными выводами и рекомендациями.</w:t>
            </w:r>
          </w:p>
        </w:tc>
      </w:tr>
      <w:tr w:rsidR="003D3E62" w:rsidTr="00EF3BA3">
        <w:trPr>
          <w:trHeight w:val="415"/>
        </w:trPr>
        <w:tc>
          <w:tcPr>
            <w:tcW w:w="1125" w:type="dxa"/>
            <w:vMerge w:val="restart"/>
            <w:tcBorders>
              <w:top w:val="single" w:sz="4" w:space="0" w:color="000000"/>
              <w:left w:val="single" w:sz="4" w:space="0" w:color="000000"/>
              <w:right w:val="single" w:sz="4" w:space="0" w:color="000000"/>
            </w:tcBorders>
          </w:tcPr>
          <w:p w:rsidR="003D3E62" w:rsidRDefault="00EF3BA3">
            <w:pPr>
              <w:pBdr>
                <w:top w:val="nil"/>
                <w:left w:val="nil"/>
                <w:bottom w:val="nil"/>
                <w:right w:val="nil"/>
                <w:between w:val="nil"/>
              </w:pBdr>
              <w:spacing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ПКН-5</w:t>
            </w:r>
          </w:p>
        </w:tc>
        <w:tc>
          <w:tcPr>
            <w:tcW w:w="2277" w:type="dxa"/>
            <w:vMerge w:val="restart"/>
            <w:tcBorders>
              <w:top w:val="single" w:sz="4" w:space="0" w:color="000000"/>
              <w:left w:val="single" w:sz="4" w:space="0" w:color="000000"/>
              <w:right w:val="single" w:sz="4" w:space="0" w:color="000000"/>
            </w:tcBorders>
            <w:shd w:val="clear" w:color="auto" w:fill="auto"/>
          </w:tcPr>
          <w:p w:rsidR="003D3E62" w:rsidRDefault="00EF3BA3">
            <w:pPr>
              <w:pBdr>
                <w:top w:val="nil"/>
                <w:left w:val="nil"/>
                <w:bottom w:val="nil"/>
                <w:right w:val="nil"/>
                <w:between w:val="nil"/>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Способность обобщать и критически оценивать научные исследования в менеджменте и смежных областях, выполнять научно-исследовательские проекты и участвовать в </w:t>
            </w:r>
            <w:r>
              <w:rPr>
                <w:rFonts w:ascii="Times New Roman" w:eastAsia="Times New Roman" w:hAnsi="Times New Roman" w:cs="Times New Roman"/>
                <w:sz w:val="24"/>
                <w:szCs w:val="24"/>
              </w:rPr>
              <w:lastRenderedPageBreak/>
              <w:t>распространении экономических и управленческих знаний</w:t>
            </w:r>
          </w:p>
        </w:tc>
        <w:tc>
          <w:tcPr>
            <w:tcW w:w="2688" w:type="dxa"/>
            <w:tcBorders>
              <w:top w:val="single" w:sz="4" w:space="0" w:color="000000"/>
              <w:left w:val="single" w:sz="4" w:space="0" w:color="000000"/>
              <w:right w:val="single" w:sz="4" w:space="0" w:color="000000"/>
            </w:tcBorders>
          </w:tcPr>
          <w:p w:rsidR="003D3E62" w:rsidRDefault="00CF6C1D">
            <w:pPr>
              <w:widowControl/>
              <w:pBdr>
                <w:top w:val="nil"/>
                <w:left w:val="nil"/>
                <w:bottom w:val="nil"/>
                <w:right w:val="nil"/>
                <w:between w:val="nil"/>
              </w:pBd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r w:rsidR="00EF3BA3">
              <w:rPr>
                <w:rFonts w:ascii="Times New Roman" w:eastAsia="Times New Roman" w:hAnsi="Times New Roman" w:cs="Times New Roman"/>
                <w:sz w:val="24"/>
                <w:szCs w:val="24"/>
              </w:rPr>
              <w:t>Реализует способность организовывать проведение современных научных исследований в таких научных областях как экономика и управление.</w:t>
            </w:r>
          </w:p>
          <w:p w:rsidR="003D3E62" w:rsidRDefault="003D3E62">
            <w:pPr>
              <w:widowControl/>
              <w:pBdr>
                <w:top w:val="nil"/>
                <w:left w:val="nil"/>
                <w:bottom w:val="nil"/>
                <w:right w:val="nil"/>
                <w:between w:val="nil"/>
              </w:pBdr>
              <w:jc w:val="both"/>
              <w:rPr>
                <w:rFonts w:ascii="Times New Roman" w:eastAsia="Times New Roman" w:hAnsi="Times New Roman" w:cs="Times New Roman"/>
                <w:sz w:val="24"/>
                <w:szCs w:val="24"/>
              </w:rPr>
            </w:pPr>
          </w:p>
        </w:tc>
        <w:tc>
          <w:tcPr>
            <w:tcW w:w="3975" w:type="dxa"/>
            <w:tcBorders>
              <w:top w:val="single" w:sz="4" w:space="0" w:color="000000"/>
              <w:left w:val="single" w:sz="4" w:space="0" w:color="000000"/>
              <w:right w:val="single" w:sz="4" w:space="0" w:color="000000"/>
            </w:tcBorders>
          </w:tcPr>
          <w:p w:rsidR="003D3E62" w:rsidRDefault="00EF3BA3">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Студент должен принципами организации и проведения современных научных исследований в таких научных областях как экономика и управление.</w:t>
            </w:r>
          </w:p>
          <w:p w:rsidR="003D3E62" w:rsidRDefault="003D3E62">
            <w:pPr>
              <w:widowControl/>
              <w:shd w:val="clear" w:color="auto" w:fill="FFFFFF"/>
              <w:jc w:val="both"/>
              <w:rPr>
                <w:rFonts w:ascii="Times New Roman" w:eastAsia="Times New Roman" w:hAnsi="Times New Roman" w:cs="Times New Roman"/>
                <w:sz w:val="24"/>
                <w:szCs w:val="24"/>
              </w:rPr>
            </w:pPr>
          </w:p>
          <w:p w:rsidR="003D3E62" w:rsidRDefault="003D3E62">
            <w:pPr>
              <w:widowControl/>
              <w:shd w:val="clear" w:color="auto" w:fill="FFFFFF"/>
              <w:rPr>
                <w:rFonts w:ascii="Times New Roman" w:eastAsia="Times New Roman" w:hAnsi="Times New Roman" w:cs="Times New Roman"/>
                <w:sz w:val="24"/>
                <w:szCs w:val="24"/>
              </w:rPr>
            </w:pPr>
          </w:p>
          <w:p w:rsidR="003D3E62" w:rsidRDefault="00EF3BA3">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Студент должен уметь организовывать и проводить современные научные исследования в таких научных областях как экономика и управление.</w:t>
            </w:r>
          </w:p>
          <w:p w:rsidR="003D3E62" w:rsidRDefault="003D3E62">
            <w:pPr>
              <w:jc w:val="both"/>
              <w:rPr>
                <w:rFonts w:ascii="Times New Roman" w:eastAsia="Times New Roman" w:hAnsi="Times New Roman" w:cs="Times New Roman"/>
                <w:sz w:val="24"/>
                <w:szCs w:val="24"/>
              </w:rPr>
            </w:pPr>
          </w:p>
        </w:tc>
      </w:tr>
      <w:tr w:rsidR="003D3E62" w:rsidTr="00EF3BA3">
        <w:trPr>
          <w:trHeight w:val="2000"/>
        </w:trPr>
        <w:tc>
          <w:tcPr>
            <w:tcW w:w="1125" w:type="dxa"/>
            <w:vMerge/>
            <w:tcBorders>
              <w:top w:val="single" w:sz="4" w:space="0" w:color="000000"/>
              <w:left w:val="single" w:sz="4" w:space="0" w:color="000000"/>
              <w:right w:val="single" w:sz="4" w:space="0" w:color="000000"/>
            </w:tcBorders>
          </w:tcPr>
          <w:p w:rsidR="003D3E62" w:rsidRDefault="003D3E62">
            <w:pPr>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277" w:type="dxa"/>
            <w:vMerge/>
            <w:tcBorders>
              <w:top w:val="single" w:sz="4" w:space="0" w:color="000000"/>
              <w:left w:val="single" w:sz="4" w:space="0" w:color="000000"/>
              <w:right w:val="single" w:sz="4" w:space="0" w:color="000000"/>
            </w:tcBorders>
            <w:shd w:val="clear" w:color="auto" w:fill="auto"/>
          </w:tcPr>
          <w:p w:rsidR="003D3E62" w:rsidRDefault="003D3E62">
            <w:pPr>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688" w:type="dxa"/>
            <w:tcBorders>
              <w:top w:val="single" w:sz="4" w:space="0" w:color="000000"/>
              <w:left w:val="single" w:sz="4" w:space="0" w:color="000000"/>
              <w:right w:val="single" w:sz="4" w:space="0" w:color="000000"/>
            </w:tcBorders>
          </w:tcPr>
          <w:p w:rsidR="003D3E62" w:rsidRDefault="00CF6C1D">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EF3BA3">
              <w:rPr>
                <w:rFonts w:ascii="Times New Roman" w:eastAsia="Times New Roman" w:hAnsi="Times New Roman" w:cs="Times New Roman"/>
                <w:sz w:val="24"/>
                <w:szCs w:val="24"/>
              </w:rPr>
              <w:t>Владеет навыками публичных выступлений и презентаций по тематике, связанной с экономикой и управлением.</w:t>
            </w:r>
          </w:p>
          <w:p w:rsidR="003D3E62" w:rsidRDefault="003D3E62">
            <w:pPr>
              <w:widowControl/>
              <w:jc w:val="both"/>
              <w:rPr>
                <w:rFonts w:ascii="Times New Roman" w:eastAsia="Times New Roman" w:hAnsi="Times New Roman" w:cs="Times New Roman"/>
                <w:sz w:val="24"/>
                <w:szCs w:val="24"/>
              </w:rPr>
            </w:pPr>
          </w:p>
        </w:tc>
        <w:tc>
          <w:tcPr>
            <w:tcW w:w="3975" w:type="dxa"/>
            <w:tcBorders>
              <w:top w:val="single" w:sz="4" w:space="0" w:color="000000"/>
              <w:left w:val="single" w:sz="4" w:space="0" w:color="000000"/>
              <w:right w:val="single" w:sz="4" w:space="0" w:color="000000"/>
            </w:tcBorders>
          </w:tcPr>
          <w:p w:rsidR="003D3E62" w:rsidRDefault="00EF3BA3">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Студент должен быть знаком с навыками публичных выступлений и презентаций по тематике, связанной с экономикой и управлением.</w:t>
            </w:r>
          </w:p>
          <w:p w:rsidR="003D3E62" w:rsidRDefault="003D3E62">
            <w:pPr>
              <w:widowControl/>
              <w:shd w:val="clear" w:color="auto" w:fill="FFFFFF"/>
              <w:rPr>
                <w:rFonts w:ascii="Times New Roman" w:eastAsia="Times New Roman" w:hAnsi="Times New Roman" w:cs="Times New Roman"/>
                <w:sz w:val="24"/>
                <w:szCs w:val="24"/>
              </w:rPr>
            </w:pPr>
          </w:p>
          <w:p w:rsidR="003D3E62" w:rsidRDefault="00EF3BA3">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Студент должен уметь разрабатывать презентации по тематике, связанной с экономикой и управлением.</w:t>
            </w:r>
          </w:p>
        </w:tc>
      </w:tr>
      <w:tr w:rsidR="003D3E62" w:rsidTr="00EF3BA3">
        <w:trPr>
          <w:trHeight w:val="2000"/>
        </w:trPr>
        <w:tc>
          <w:tcPr>
            <w:tcW w:w="1125" w:type="dxa"/>
            <w:vMerge/>
            <w:tcBorders>
              <w:top w:val="single" w:sz="4" w:space="0" w:color="000000"/>
              <w:left w:val="single" w:sz="4" w:space="0" w:color="000000"/>
              <w:right w:val="single" w:sz="4" w:space="0" w:color="000000"/>
            </w:tcBorders>
          </w:tcPr>
          <w:p w:rsidR="003D3E62" w:rsidRDefault="003D3E62">
            <w:pPr>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277" w:type="dxa"/>
            <w:vMerge/>
            <w:tcBorders>
              <w:top w:val="single" w:sz="4" w:space="0" w:color="000000"/>
              <w:left w:val="single" w:sz="4" w:space="0" w:color="000000"/>
              <w:right w:val="single" w:sz="4" w:space="0" w:color="000000"/>
            </w:tcBorders>
            <w:shd w:val="clear" w:color="auto" w:fill="auto"/>
          </w:tcPr>
          <w:p w:rsidR="003D3E62" w:rsidRDefault="003D3E62">
            <w:pPr>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688" w:type="dxa"/>
            <w:tcBorders>
              <w:top w:val="single" w:sz="4" w:space="0" w:color="000000"/>
              <w:left w:val="single" w:sz="4" w:space="0" w:color="000000"/>
              <w:right w:val="single" w:sz="4" w:space="0" w:color="000000"/>
            </w:tcBorders>
          </w:tcPr>
          <w:p w:rsidR="003D3E62" w:rsidRDefault="00CF6C1D">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EF3BA3">
              <w:rPr>
                <w:rFonts w:ascii="Times New Roman" w:eastAsia="Times New Roman" w:hAnsi="Times New Roman" w:cs="Times New Roman"/>
                <w:sz w:val="24"/>
                <w:szCs w:val="24"/>
              </w:rPr>
              <w:t>Использует навыки подготовки и планирования выступления, привлечения, удержания и выбора правильного стиля взаимодействия с аудиторией.</w:t>
            </w:r>
          </w:p>
        </w:tc>
        <w:tc>
          <w:tcPr>
            <w:tcW w:w="3975" w:type="dxa"/>
            <w:tcBorders>
              <w:top w:val="single" w:sz="4" w:space="0" w:color="000000"/>
              <w:left w:val="single" w:sz="4" w:space="0" w:color="000000"/>
              <w:right w:val="single" w:sz="4" w:space="0" w:color="000000"/>
            </w:tcBorders>
          </w:tcPr>
          <w:p w:rsidR="003D3E62" w:rsidRDefault="00EF3BA3">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Студент должен быть знаком с навыками подготовки и планирования выступления, привлечения, удержания и выбора правильного стиля взаимодействия с аудиторией.</w:t>
            </w:r>
          </w:p>
          <w:p w:rsidR="003D3E62" w:rsidRDefault="003D3E62">
            <w:pPr>
              <w:widowControl/>
              <w:shd w:val="clear" w:color="auto" w:fill="FFFFFF"/>
              <w:jc w:val="both"/>
              <w:rPr>
                <w:rFonts w:ascii="Times New Roman" w:eastAsia="Times New Roman" w:hAnsi="Times New Roman" w:cs="Times New Roman"/>
                <w:sz w:val="24"/>
                <w:szCs w:val="24"/>
              </w:rPr>
            </w:pPr>
          </w:p>
          <w:p w:rsidR="003D3E62" w:rsidRDefault="003D3E62">
            <w:pPr>
              <w:widowControl/>
              <w:shd w:val="clear" w:color="auto" w:fill="FFFFFF"/>
              <w:rPr>
                <w:rFonts w:ascii="Times New Roman" w:eastAsia="Times New Roman" w:hAnsi="Times New Roman" w:cs="Times New Roman"/>
                <w:sz w:val="24"/>
                <w:szCs w:val="24"/>
              </w:rPr>
            </w:pPr>
          </w:p>
          <w:p w:rsidR="003D3E62" w:rsidRDefault="00EF3BA3">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Студент должен уметь применять навыки подготовки и планирования выступления, привлечения, удержания и выбора правильного стиля взаимодействия с аудиторией.</w:t>
            </w:r>
          </w:p>
        </w:tc>
      </w:tr>
    </w:tbl>
    <w:p w:rsidR="003D3E62" w:rsidRDefault="003D3E62"/>
    <w:p w:rsidR="003D3E62" w:rsidRPr="00CF6C1D" w:rsidRDefault="00EF3BA3" w:rsidP="00CF6C1D">
      <w:pPr>
        <w:keepNext/>
        <w:keepLines/>
        <w:widowControl/>
        <w:pBdr>
          <w:top w:val="nil"/>
          <w:left w:val="nil"/>
          <w:bottom w:val="nil"/>
          <w:right w:val="nil"/>
          <w:between w:val="nil"/>
        </w:pBdr>
        <w:shd w:val="clear" w:color="auto" w:fill="FFFFFF"/>
        <w:spacing w:after="450"/>
        <w:ind w:left="5" w:hanging="5"/>
        <w:jc w:val="both"/>
        <w:rPr>
          <w:b/>
          <w:color w:val="000000"/>
          <w:szCs w:val="28"/>
        </w:rPr>
      </w:pPr>
      <w:bookmarkStart w:id="2" w:name="_heading=h.1fob9te" w:colFirst="0" w:colLast="0"/>
      <w:bookmarkEnd w:id="2"/>
      <w:r>
        <w:rPr>
          <w:b/>
          <w:color w:val="000000"/>
          <w:szCs w:val="28"/>
        </w:rPr>
        <w:t xml:space="preserve">            3.</w:t>
      </w:r>
      <w:r w:rsidR="00CF6C1D">
        <w:rPr>
          <w:b/>
          <w:color w:val="000000"/>
          <w:szCs w:val="28"/>
        </w:rPr>
        <w:t xml:space="preserve"> </w:t>
      </w:r>
      <w:r>
        <w:rPr>
          <w:b/>
          <w:color w:val="000000"/>
          <w:szCs w:val="28"/>
        </w:rPr>
        <w:t>Место дисциплины в структуре образовательной программы</w:t>
      </w:r>
    </w:p>
    <w:p w:rsidR="003D3E62" w:rsidRDefault="00EF3BA3">
      <w:pPr>
        <w:widowControl/>
        <w:spacing w:line="360" w:lineRule="auto"/>
        <w:ind w:firstLine="709"/>
        <w:jc w:val="both"/>
      </w:pPr>
      <w:r>
        <w:t>Дисциплина «Введение в науки о данных» относится к Модулю дисциплин дополнительной квалификации – специалист по автоматизации бизнес-процессов по направлению подготовки 38.04.02 - Менеджмент, Направленность программы: «Логистика: финансовые и цифровые технологии».</w:t>
      </w:r>
    </w:p>
    <w:p w:rsidR="003D3E62" w:rsidRDefault="003D3E62">
      <w:pPr>
        <w:spacing w:line="276" w:lineRule="auto"/>
        <w:jc w:val="both"/>
        <w:rPr>
          <w:color w:val="000000"/>
        </w:rPr>
      </w:pPr>
    </w:p>
    <w:p w:rsidR="003D3E62" w:rsidRPr="00CF6C1D" w:rsidRDefault="00EF3BA3" w:rsidP="00CF6C1D">
      <w:pPr>
        <w:spacing w:line="360" w:lineRule="auto"/>
        <w:ind w:firstLine="708"/>
        <w:jc w:val="both"/>
        <w:rPr>
          <w:b/>
        </w:rPr>
      </w:pPr>
      <w:r>
        <w:rPr>
          <w:b/>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tbl>
      <w:tblPr>
        <w:tblStyle w:val="affb"/>
        <w:tblW w:w="1023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49"/>
        <w:gridCol w:w="2835"/>
        <w:gridCol w:w="2551"/>
      </w:tblGrid>
      <w:tr w:rsidR="003D3E62">
        <w:tc>
          <w:tcPr>
            <w:tcW w:w="4849" w:type="dxa"/>
            <w:shd w:val="clear" w:color="auto" w:fill="auto"/>
          </w:tcPr>
          <w:p w:rsidR="003D3E62" w:rsidRDefault="00EF3BA3">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Вид учебной работы по дисциплине</w:t>
            </w:r>
          </w:p>
        </w:tc>
        <w:tc>
          <w:tcPr>
            <w:tcW w:w="2835" w:type="dxa"/>
            <w:shd w:val="clear" w:color="auto" w:fill="auto"/>
          </w:tcPr>
          <w:p w:rsidR="003D3E62" w:rsidRDefault="00EF3BA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Всего</w:t>
            </w:r>
          </w:p>
          <w:p w:rsidR="003D3E62" w:rsidRDefault="00EF3BA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 з/е и часах)</w:t>
            </w:r>
          </w:p>
        </w:tc>
        <w:tc>
          <w:tcPr>
            <w:tcW w:w="2551" w:type="dxa"/>
            <w:shd w:val="clear" w:color="auto" w:fill="auto"/>
          </w:tcPr>
          <w:p w:rsidR="003D3E62" w:rsidRDefault="00EF3BA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Модуль 1</w:t>
            </w:r>
          </w:p>
          <w:p w:rsidR="003D3E62" w:rsidRDefault="00EF3BA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 часах)</w:t>
            </w:r>
          </w:p>
        </w:tc>
      </w:tr>
      <w:tr w:rsidR="003D3E62">
        <w:tc>
          <w:tcPr>
            <w:tcW w:w="4849" w:type="dxa"/>
            <w:shd w:val="clear" w:color="auto" w:fill="auto"/>
          </w:tcPr>
          <w:p w:rsidR="003D3E62" w:rsidRDefault="00EF3BA3">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Общая трудоемкость дисциплины </w:t>
            </w:r>
          </w:p>
        </w:tc>
        <w:tc>
          <w:tcPr>
            <w:tcW w:w="2835" w:type="dxa"/>
            <w:shd w:val="clear" w:color="auto" w:fill="auto"/>
          </w:tcPr>
          <w:p w:rsidR="003D3E62" w:rsidRDefault="00EF3BA3">
            <w:pPr>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3/108</w:t>
            </w:r>
          </w:p>
        </w:tc>
        <w:tc>
          <w:tcPr>
            <w:tcW w:w="2551" w:type="dxa"/>
            <w:shd w:val="clear" w:color="auto" w:fill="auto"/>
          </w:tcPr>
          <w:p w:rsidR="003D3E62" w:rsidRDefault="00EF3BA3">
            <w:pPr>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108</w:t>
            </w:r>
          </w:p>
        </w:tc>
      </w:tr>
      <w:tr w:rsidR="003D3E62">
        <w:tc>
          <w:tcPr>
            <w:tcW w:w="4849" w:type="dxa"/>
            <w:shd w:val="clear" w:color="auto" w:fill="auto"/>
          </w:tcPr>
          <w:p w:rsidR="003D3E62" w:rsidRDefault="00EF3BA3">
            <w:pP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xml:space="preserve">Контактная работа – </w:t>
            </w:r>
          </w:p>
          <w:p w:rsidR="003D3E62" w:rsidRDefault="00EF3BA3">
            <w:pP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xml:space="preserve">Аудиторные занятия </w:t>
            </w:r>
          </w:p>
        </w:tc>
        <w:tc>
          <w:tcPr>
            <w:tcW w:w="2835" w:type="dxa"/>
            <w:shd w:val="clear" w:color="auto" w:fill="auto"/>
          </w:tcPr>
          <w:p w:rsidR="003D3E62" w:rsidRDefault="00EF3BA3">
            <w:pPr>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40</w:t>
            </w:r>
          </w:p>
        </w:tc>
        <w:tc>
          <w:tcPr>
            <w:tcW w:w="2551" w:type="dxa"/>
            <w:shd w:val="clear" w:color="auto" w:fill="auto"/>
          </w:tcPr>
          <w:p w:rsidR="003D3E62" w:rsidRDefault="00EF3BA3">
            <w:pPr>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40</w:t>
            </w:r>
          </w:p>
        </w:tc>
      </w:tr>
      <w:tr w:rsidR="003D3E62">
        <w:tc>
          <w:tcPr>
            <w:tcW w:w="4849" w:type="dxa"/>
            <w:shd w:val="clear" w:color="auto" w:fill="auto"/>
          </w:tcPr>
          <w:p w:rsidR="003D3E62" w:rsidRDefault="00EF3BA3">
            <w:pPr>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Лекции </w:t>
            </w:r>
          </w:p>
        </w:tc>
        <w:tc>
          <w:tcPr>
            <w:tcW w:w="2835" w:type="dxa"/>
            <w:shd w:val="clear" w:color="auto" w:fill="auto"/>
          </w:tcPr>
          <w:p w:rsidR="003D3E62" w:rsidRDefault="00EF3BA3">
            <w:pPr>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14</w:t>
            </w:r>
          </w:p>
        </w:tc>
        <w:tc>
          <w:tcPr>
            <w:tcW w:w="2551" w:type="dxa"/>
            <w:shd w:val="clear" w:color="auto" w:fill="auto"/>
          </w:tcPr>
          <w:p w:rsidR="003D3E62" w:rsidRDefault="00EF3BA3">
            <w:pPr>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14</w:t>
            </w:r>
          </w:p>
        </w:tc>
      </w:tr>
      <w:tr w:rsidR="003D3E62">
        <w:tc>
          <w:tcPr>
            <w:tcW w:w="4849" w:type="dxa"/>
            <w:shd w:val="clear" w:color="auto" w:fill="auto"/>
          </w:tcPr>
          <w:p w:rsidR="003D3E62" w:rsidRDefault="00EF3BA3">
            <w:pPr>
              <w:rPr>
                <w:rFonts w:ascii="Times New Roman" w:eastAsia="Times New Roman" w:hAnsi="Times New Roman" w:cs="Times New Roman"/>
                <w:i/>
                <w:sz w:val="24"/>
                <w:szCs w:val="24"/>
              </w:rPr>
            </w:pPr>
            <w:r>
              <w:rPr>
                <w:rFonts w:ascii="Times New Roman" w:eastAsia="Times New Roman" w:hAnsi="Times New Roman" w:cs="Times New Roman"/>
                <w:i/>
                <w:sz w:val="24"/>
                <w:szCs w:val="24"/>
              </w:rPr>
              <w:t>Семинары, практические занятия</w:t>
            </w:r>
          </w:p>
        </w:tc>
        <w:tc>
          <w:tcPr>
            <w:tcW w:w="2835" w:type="dxa"/>
            <w:shd w:val="clear" w:color="auto" w:fill="auto"/>
          </w:tcPr>
          <w:p w:rsidR="003D3E62" w:rsidRDefault="00EF3BA3">
            <w:pPr>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26</w:t>
            </w:r>
          </w:p>
        </w:tc>
        <w:tc>
          <w:tcPr>
            <w:tcW w:w="2551" w:type="dxa"/>
            <w:shd w:val="clear" w:color="auto" w:fill="auto"/>
          </w:tcPr>
          <w:p w:rsidR="003D3E62" w:rsidRDefault="00EF3BA3">
            <w:pPr>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26</w:t>
            </w:r>
          </w:p>
        </w:tc>
      </w:tr>
      <w:tr w:rsidR="003D3E62">
        <w:tc>
          <w:tcPr>
            <w:tcW w:w="4849" w:type="dxa"/>
            <w:shd w:val="clear" w:color="auto" w:fill="auto"/>
          </w:tcPr>
          <w:p w:rsidR="003D3E62" w:rsidRDefault="00EF3BA3">
            <w:pP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Самостоятельная работа</w:t>
            </w:r>
          </w:p>
        </w:tc>
        <w:tc>
          <w:tcPr>
            <w:tcW w:w="2835" w:type="dxa"/>
            <w:shd w:val="clear" w:color="auto" w:fill="auto"/>
          </w:tcPr>
          <w:p w:rsidR="003D3E62" w:rsidRDefault="00EF3BA3">
            <w:pPr>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68</w:t>
            </w:r>
          </w:p>
        </w:tc>
        <w:tc>
          <w:tcPr>
            <w:tcW w:w="2551" w:type="dxa"/>
            <w:shd w:val="clear" w:color="auto" w:fill="auto"/>
          </w:tcPr>
          <w:p w:rsidR="003D3E62" w:rsidRDefault="00EF3BA3">
            <w:pPr>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68</w:t>
            </w:r>
          </w:p>
        </w:tc>
      </w:tr>
      <w:tr w:rsidR="003D3E62">
        <w:tc>
          <w:tcPr>
            <w:tcW w:w="4849" w:type="dxa"/>
            <w:shd w:val="clear" w:color="auto" w:fill="auto"/>
          </w:tcPr>
          <w:p w:rsidR="003D3E62" w:rsidRDefault="00EF3BA3">
            <w:pPr>
              <w:rPr>
                <w:rFonts w:ascii="Times New Roman" w:eastAsia="Times New Roman" w:hAnsi="Times New Roman" w:cs="Times New Roman"/>
                <w:sz w:val="24"/>
                <w:szCs w:val="24"/>
              </w:rPr>
            </w:pPr>
            <w:r>
              <w:rPr>
                <w:rFonts w:ascii="Times New Roman" w:eastAsia="Times New Roman" w:hAnsi="Times New Roman" w:cs="Times New Roman"/>
                <w:sz w:val="24"/>
                <w:szCs w:val="24"/>
              </w:rPr>
              <w:t>Вид текущего контроля</w:t>
            </w:r>
          </w:p>
        </w:tc>
        <w:tc>
          <w:tcPr>
            <w:tcW w:w="2835" w:type="dxa"/>
            <w:shd w:val="clear" w:color="auto" w:fill="auto"/>
          </w:tcPr>
          <w:p w:rsidR="003D3E62" w:rsidRDefault="00EF3BA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Эссе</w:t>
            </w:r>
          </w:p>
        </w:tc>
        <w:tc>
          <w:tcPr>
            <w:tcW w:w="2551" w:type="dxa"/>
            <w:shd w:val="clear" w:color="auto" w:fill="auto"/>
          </w:tcPr>
          <w:p w:rsidR="003D3E62" w:rsidRDefault="00EF3BA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Эссе</w:t>
            </w:r>
          </w:p>
        </w:tc>
      </w:tr>
      <w:tr w:rsidR="003D3E62">
        <w:trPr>
          <w:trHeight w:val="76"/>
        </w:trPr>
        <w:tc>
          <w:tcPr>
            <w:tcW w:w="4849" w:type="dxa"/>
            <w:shd w:val="clear" w:color="auto" w:fill="auto"/>
          </w:tcPr>
          <w:p w:rsidR="003D3E62" w:rsidRDefault="00EF3BA3">
            <w:pPr>
              <w:rPr>
                <w:rFonts w:ascii="Times New Roman" w:eastAsia="Times New Roman" w:hAnsi="Times New Roman" w:cs="Times New Roman"/>
                <w:sz w:val="24"/>
                <w:szCs w:val="24"/>
              </w:rPr>
            </w:pPr>
            <w:r>
              <w:rPr>
                <w:rFonts w:ascii="Times New Roman" w:eastAsia="Times New Roman" w:hAnsi="Times New Roman" w:cs="Times New Roman"/>
                <w:sz w:val="24"/>
                <w:szCs w:val="24"/>
              </w:rPr>
              <w:t>Вид промежуточной аттестации</w:t>
            </w:r>
          </w:p>
        </w:tc>
        <w:tc>
          <w:tcPr>
            <w:tcW w:w="2835" w:type="dxa"/>
            <w:shd w:val="clear" w:color="auto" w:fill="auto"/>
          </w:tcPr>
          <w:p w:rsidR="003D3E62" w:rsidRDefault="00EF3BA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зачет</w:t>
            </w:r>
          </w:p>
        </w:tc>
        <w:tc>
          <w:tcPr>
            <w:tcW w:w="2551" w:type="dxa"/>
            <w:shd w:val="clear" w:color="auto" w:fill="auto"/>
          </w:tcPr>
          <w:p w:rsidR="003D3E62" w:rsidRDefault="00EF3BA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зачет</w:t>
            </w:r>
          </w:p>
        </w:tc>
      </w:tr>
    </w:tbl>
    <w:p w:rsidR="003D3E62" w:rsidRDefault="00EF3BA3" w:rsidP="00CF6C1D">
      <w:pPr>
        <w:keepNext/>
        <w:keepLines/>
        <w:widowControl/>
        <w:pBdr>
          <w:top w:val="nil"/>
          <w:left w:val="nil"/>
          <w:bottom w:val="nil"/>
          <w:right w:val="nil"/>
          <w:between w:val="nil"/>
        </w:pBdr>
        <w:shd w:val="clear" w:color="auto" w:fill="FFFFFF"/>
        <w:spacing w:line="360" w:lineRule="auto"/>
        <w:jc w:val="both"/>
        <w:rPr>
          <w:b/>
          <w:color w:val="000000"/>
          <w:szCs w:val="28"/>
        </w:rPr>
      </w:pPr>
      <w:bookmarkStart w:id="3" w:name="_heading=h.2et92p0" w:colFirst="0" w:colLast="0"/>
      <w:bookmarkEnd w:id="3"/>
      <w:r>
        <w:rPr>
          <w:b/>
          <w:color w:val="000000"/>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3D3E62" w:rsidRDefault="00EF3BA3">
      <w:pPr>
        <w:keepNext/>
        <w:keepLines/>
        <w:widowControl/>
        <w:pBdr>
          <w:top w:val="nil"/>
          <w:left w:val="nil"/>
          <w:bottom w:val="nil"/>
          <w:right w:val="nil"/>
          <w:between w:val="nil"/>
        </w:pBdr>
        <w:shd w:val="clear" w:color="auto" w:fill="FFFFFF"/>
        <w:spacing w:line="276" w:lineRule="auto"/>
        <w:ind w:left="6" w:hanging="6"/>
        <w:jc w:val="both"/>
        <w:rPr>
          <w:b/>
          <w:color w:val="000000"/>
          <w:szCs w:val="28"/>
        </w:rPr>
      </w:pPr>
      <w:bookmarkStart w:id="4" w:name="_heading=h.tyjcwt" w:colFirst="0" w:colLast="0"/>
      <w:bookmarkEnd w:id="4"/>
      <w:r>
        <w:rPr>
          <w:b/>
          <w:color w:val="000000"/>
          <w:szCs w:val="28"/>
        </w:rPr>
        <w:t>5.1. Содержание дисциплины</w:t>
      </w:r>
    </w:p>
    <w:p w:rsidR="003D3E62" w:rsidRDefault="003D3E62">
      <w:pPr>
        <w:widowControl/>
        <w:rPr>
          <w:b/>
        </w:rPr>
      </w:pPr>
    </w:p>
    <w:p w:rsidR="003D3E62" w:rsidRDefault="00EF3BA3">
      <w:pPr>
        <w:widowControl/>
        <w:spacing w:line="360" w:lineRule="auto"/>
        <w:jc w:val="both"/>
      </w:pPr>
      <w:r>
        <w:rPr>
          <w:b/>
        </w:rPr>
        <w:t>Тема 1. От данных к ценности: Основы наук о данных.</w:t>
      </w:r>
      <w:r>
        <w:br/>
      </w:r>
      <w:r>
        <w:tab/>
        <w:t>Основные определения: интеллектуальный анализ данных, большие данные, машинное обучение.</w:t>
      </w:r>
    </w:p>
    <w:p w:rsidR="003D3E62" w:rsidRDefault="00EF3BA3">
      <w:pPr>
        <w:widowControl/>
        <w:spacing w:line="360" w:lineRule="auto"/>
        <w:ind w:firstLine="706"/>
        <w:jc w:val="both"/>
      </w:pPr>
      <w:r>
        <w:t>Методы и задачи интеллектуального анализа данных, машинного обучения и обработки больших данных.</w:t>
      </w:r>
    </w:p>
    <w:p w:rsidR="003D3E62" w:rsidRDefault="00EF3BA3">
      <w:pPr>
        <w:widowControl/>
        <w:spacing w:line="360" w:lineRule="auto"/>
        <w:ind w:firstLine="706"/>
        <w:jc w:val="both"/>
      </w:pPr>
      <w:r>
        <w:t>Области применения методов и технологий интеллектуального анализа данных, машинного обучения и обработки больших данных.</w:t>
      </w:r>
    </w:p>
    <w:p w:rsidR="003D3E62" w:rsidRDefault="00EF3BA3">
      <w:pPr>
        <w:widowControl/>
        <w:spacing w:line="360" w:lineRule="auto"/>
        <w:ind w:firstLine="706"/>
        <w:jc w:val="both"/>
      </w:pPr>
      <w:r>
        <w:t xml:space="preserve">Примеры задач машинного обучения: поиск информации в интернете, распознавание изображений, лиц, эмоций, пола, возраста, …, распознавание речи, языка, эмоциональной окраски текстов, прогнозирование продаж, прогнозирование оттока клиентов, кредитный </w:t>
      </w:r>
      <w:proofErr w:type="spellStart"/>
      <w:r>
        <w:t>скоринг</w:t>
      </w:r>
      <w:proofErr w:type="spellEnd"/>
      <w:r>
        <w:t>, рекомендательные системы и др.</w:t>
      </w:r>
    </w:p>
    <w:p w:rsidR="003D3E62" w:rsidRDefault="00EF3BA3">
      <w:pPr>
        <w:widowControl/>
        <w:spacing w:line="360" w:lineRule="auto"/>
        <w:ind w:firstLine="706"/>
        <w:jc w:val="both"/>
      </w:pPr>
      <w:r>
        <w:t>Основные характеристики больших данных и их влияние на сбор, хранение, обработку и анализ данных (4V).</w:t>
      </w:r>
    </w:p>
    <w:p w:rsidR="003D3E62" w:rsidRDefault="00EF3BA3">
      <w:pPr>
        <w:widowControl/>
        <w:spacing w:line="360" w:lineRule="auto"/>
        <w:ind w:firstLine="706"/>
        <w:jc w:val="both"/>
      </w:pPr>
      <w:r>
        <w:t xml:space="preserve">Критерии аналитических задач, решение которых предпочтительно с использованием технологий </w:t>
      </w:r>
      <w:proofErr w:type="spellStart"/>
      <w:r>
        <w:t>Big</w:t>
      </w:r>
      <w:proofErr w:type="spellEnd"/>
      <w:r>
        <w:t xml:space="preserve"> </w:t>
      </w:r>
      <w:proofErr w:type="spellStart"/>
      <w:r>
        <w:t>Datа</w:t>
      </w:r>
      <w:proofErr w:type="spellEnd"/>
      <w:r>
        <w:t>.</w:t>
      </w:r>
    </w:p>
    <w:p w:rsidR="003D3E62" w:rsidRDefault="00EF3BA3">
      <w:pPr>
        <w:widowControl/>
        <w:spacing w:line="360" w:lineRule="auto"/>
        <w:ind w:firstLine="706"/>
        <w:jc w:val="both"/>
      </w:pPr>
      <w:r>
        <w:t>Цикл обработки данных: поиск данных, сбор данных, очистка данных, трансформация данных, интеллектуальный анализ данных, интерпретация и практическое применение результатов.</w:t>
      </w:r>
    </w:p>
    <w:p w:rsidR="003D3E62" w:rsidRDefault="00EF3BA3">
      <w:pPr>
        <w:widowControl/>
        <w:spacing w:line="360" w:lineRule="auto"/>
        <w:ind w:firstLine="706"/>
        <w:jc w:val="both"/>
      </w:pPr>
      <w:r>
        <w:t xml:space="preserve">Статистические основы обработки данных: краткий обзор выборочного метода, методов описательной статистики, построения интервальных оценок и проверки гипотез. </w:t>
      </w:r>
    </w:p>
    <w:p w:rsidR="003D3E62" w:rsidRDefault="00EF3BA3">
      <w:pPr>
        <w:widowControl/>
        <w:spacing w:line="360" w:lineRule="auto"/>
        <w:ind w:firstLine="706"/>
        <w:jc w:val="both"/>
      </w:pPr>
      <w:r>
        <w:t xml:space="preserve">Обзор современных технологий машинного обучения. </w:t>
      </w:r>
    </w:p>
    <w:p w:rsidR="003D3E62" w:rsidRDefault="003D3E62">
      <w:pPr>
        <w:widowControl/>
        <w:spacing w:line="360" w:lineRule="auto"/>
        <w:jc w:val="both"/>
      </w:pPr>
    </w:p>
    <w:p w:rsidR="00CF6C1D" w:rsidRDefault="00CF6C1D">
      <w:pPr>
        <w:widowControl/>
        <w:spacing w:line="360" w:lineRule="auto"/>
        <w:jc w:val="both"/>
      </w:pPr>
    </w:p>
    <w:p w:rsidR="003D3E62" w:rsidRDefault="00EF3BA3">
      <w:pPr>
        <w:widowControl/>
        <w:spacing w:line="360" w:lineRule="auto"/>
        <w:jc w:val="both"/>
      </w:pPr>
      <w:r>
        <w:rPr>
          <w:b/>
          <w:color w:val="000000"/>
        </w:rPr>
        <w:lastRenderedPageBreak/>
        <w:t xml:space="preserve">Тема 2. </w:t>
      </w:r>
      <w:r>
        <w:rPr>
          <w:b/>
        </w:rPr>
        <w:t>Практическое использование моделей классификации и регрессии.</w:t>
      </w:r>
      <w:r>
        <w:br/>
        <w:t xml:space="preserve">Принципы разработки и оценки систем машинного обучения. Основные классы моделей машинного обучения: классификация с обучением, регрессионный анализ, кластерный анализ, поиск аномалий. </w:t>
      </w:r>
    </w:p>
    <w:p w:rsidR="003D3E62" w:rsidRDefault="00EF3BA3">
      <w:pPr>
        <w:widowControl/>
        <w:spacing w:line="360" w:lineRule="auto"/>
        <w:ind w:firstLine="706"/>
        <w:jc w:val="both"/>
      </w:pPr>
      <w:r>
        <w:t>Задача прогнозирования продаж. Модель множественной линейной регрессии. Методы оценки качества моделей регрессии. Коэффициент детерминации, средняя абсолютная ошибка предсказания, средняя относительная ошибка предсказания.</w:t>
      </w:r>
    </w:p>
    <w:p w:rsidR="003D3E62" w:rsidRDefault="00EF3BA3">
      <w:pPr>
        <w:widowControl/>
        <w:spacing w:line="360" w:lineRule="auto"/>
        <w:ind w:firstLine="706"/>
        <w:jc w:val="both"/>
      </w:pPr>
      <w:r>
        <w:t xml:space="preserve">Задача кредитного </w:t>
      </w:r>
      <w:proofErr w:type="spellStart"/>
      <w:r>
        <w:t>скоринга</w:t>
      </w:r>
      <w:proofErr w:type="spellEnd"/>
      <w:r>
        <w:t>. Модель логистической регрессии и ее реализация. Методы оценки качества моделей классификации: доля правильных ответов, точность, полнота, F1, AUC. Цены ошибок первого и второго рода.</w:t>
      </w:r>
    </w:p>
    <w:p w:rsidR="003D3E62" w:rsidRDefault="00EF3BA3">
      <w:pPr>
        <w:widowControl/>
        <w:spacing w:line="360" w:lineRule="auto"/>
        <w:ind w:firstLine="706"/>
        <w:jc w:val="both"/>
      </w:pPr>
      <w:r>
        <w:t>Модели деревьев и лесов решений и их компьютерная реализация. Усиление (</w:t>
      </w:r>
      <w:proofErr w:type="spellStart"/>
      <w:r>
        <w:t>бустинг</w:t>
      </w:r>
      <w:proofErr w:type="spellEnd"/>
      <w:r>
        <w:t xml:space="preserve">) деревьев решений. </w:t>
      </w:r>
    </w:p>
    <w:p w:rsidR="003D3E62" w:rsidRDefault="00EF3BA3">
      <w:pPr>
        <w:widowControl/>
        <w:spacing w:line="360" w:lineRule="auto"/>
        <w:ind w:firstLine="706"/>
        <w:jc w:val="both"/>
      </w:pPr>
      <w:r>
        <w:t>Нейронные сети и их компьютерная реализация.</w:t>
      </w:r>
    </w:p>
    <w:p w:rsidR="003D3E62" w:rsidRDefault="00EF3BA3">
      <w:pPr>
        <w:widowControl/>
        <w:spacing w:line="360" w:lineRule="auto"/>
        <w:ind w:firstLine="706"/>
        <w:jc w:val="both"/>
      </w:pPr>
      <w:r>
        <w:t xml:space="preserve">Машины опорных векторов и их компьютерная реализация. </w:t>
      </w:r>
    </w:p>
    <w:p w:rsidR="003D3E62" w:rsidRDefault="00EF3BA3">
      <w:pPr>
        <w:widowControl/>
        <w:spacing w:line="360" w:lineRule="auto"/>
        <w:ind w:firstLine="706"/>
        <w:jc w:val="both"/>
      </w:pPr>
      <w:r>
        <w:t>Технологии улучшения моделей машинного обучения. Подбор оптимальных параметров моделей. Важность подготовки данных. Генерация синтетических признаков. Работа с пропущенными данными. Работа с несбалансированными выборками.</w:t>
      </w:r>
    </w:p>
    <w:p w:rsidR="003D3E62" w:rsidRDefault="003D3E62">
      <w:pPr>
        <w:widowControl/>
        <w:spacing w:line="360" w:lineRule="auto"/>
        <w:jc w:val="both"/>
      </w:pPr>
    </w:p>
    <w:p w:rsidR="003D3E62" w:rsidRDefault="00EF3BA3">
      <w:pPr>
        <w:widowControl/>
        <w:spacing w:line="360" w:lineRule="auto"/>
        <w:jc w:val="both"/>
      </w:pPr>
      <w:r>
        <w:rPr>
          <w:b/>
          <w:color w:val="000000"/>
        </w:rPr>
        <w:t>Тема 3.</w:t>
      </w:r>
      <w:r>
        <w:rPr>
          <w:color w:val="000000"/>
          <w:sz w:val="24"/>
          <w:szCs w:val="24"/>
        </w:rPr>
        <w:t xml:space="preserve"> </w:t>
      </w:r>
      <w:r>
        <w:rPr>
          <w:b/>
        </w:rPr>
        <w:t>Практическое использование моделей кластерного анализа и поиска аномалий.</w:t>
      </w:r>
      <w:r>
        <w:br/>
        <w:t xml:space="preserve">Кластерный анализ и его компьютерная реализация. Задача сегментирования потребителей. Иерархические </w:t>
      </w:r>
      <w:proofErr w:type="spellStart"/>
      <w:r>
        <w:t>агломеративные</w:t>
      </w:r>
      <w:proofErr w:type="spellEnd"/>
      <w:r>
        <w:t xml:space="preserve"> алгоритмы. Метод К-средних.</w:t>
      </w:r>
    </w:p>
    <w:p w:rsidR="003D3E62" w:rsidRDefault="00EF3BA3">
      <w:pPr>
        <w:widowControl/>
        <w:spacing w:line="360" w:lineRule="auto"/>
        <w:ind w:firstLine="706"/>
        <w:jc w:val="both"/>
      </w:pPr>
      <w:r>
        <w:t>Методы оценки качества моделей кластерного анализа. Расстояния между кластерами, расстояния между объектами внутри кластеров. Характеристики центров кластеров.</w:t>
      </w:r>
    </w:p>
    <w:p w:rsidR="003D3E62" w:rsidRDefault="00EF3BA3">
      <w:pPr>
        <w:widowControl/>
        <w:spacing w:line="360" w:lineRule="auto"/>
        <w:ind w:firstLine="706"/>
        <w:jc w:val="both"/>
      </w:pPr>
      <w:r>
        <w:t xml:space="preserve">Задача снижения размерности факторного пространства. Метод главных компонент и его компьютерная реализация. Геометрическое и экономическое содержание метода главных компонент. Использование методов снижения </w:t>
      </w:r>
      <w:r>
        <w:lastRenderedPageBreak/>
        <w:t>размерности для улучшения качества моделей машинного обучения. Использование методов снижения размерности для выявления латентных факторов.</w:t>
      </w:r>
    </w:p>
    <w:p w:rsidR="003D3E62" w:rsidRDefault="00EF3BA3">
      <w:pPr>
        <w:widowControl/>
        <w:spacing w:line="360" w:lineRule="auto"/>
        <w:ind w:firstLine="706"/>
        <w:jc w:val="both"/>
      </w:pPr>
      <w:r>
        <w:t xml:space="preserve">Поиск аномалий. Задача поиска мошеннических транзакций. </w:t>
      </w:r>
    </w:p>
    <w:p w:rsidR="003D3E62" w:rsidRDefault="00EF3BA3">
      <w:pPr>
        <w:widowControl/>
        <w:spacing w:line="360" w:lineRule="auto"/>
        <w:jc w:val="both"/>
      </w:pPr>
      <w:r>
        <w:br/>
      </w:r>
      <w:r>
        <w:rPr>
          <w:b/>
          <w:color w:val="000000"/>
        </w:rPr>
        <w:t xml:space="preserve">Тема 4. </w:t>
      </w:r>
      <w:r>
        <w:rPr>
          <w:b/>
        </w:rPr>
        <w:t>Анализ текстов, изображений, эмоций и рекомендательные системы.</w:t>
      </w:r>
      <w:r>
        <w:rPr>
          <w:b/>
        </w:rPr>
        <w:br/>
      </w:r>
      <w:r>
        <w:t xml:space="preserve">Принципы анализа текстовой информации. Принципы анализа графической информации. Принципы анализа эмоциональной окраски текстов. Принципы создания рекомендательных систем. Интеллектуальные сервисы и чат-боты. Перспективы развития систем обработки больших данных и машинного обучения. </w:t>
      </w:r>
    </w:p>
    <w:p w:rsidR="003D3E62" w:rsidRDefault="00EF3BA3">
      <w:pPr>
        <w:widowControl/>
        <w:spacing w:line="360" w:lineRule="auto"/>
        <w:ind w:firstLine="706"/>
        <w:jc w:val="both"/>
      </w:pPr>
      <w:r>
        <w:t xml:space="preserve">Финансовые технологии, основанные на обработке данных и машинном обучении: интеллектуальные кредитные сервисы, интеллектуальные страховые сервисы, интеллектуальные сервисы интернета вещей. </w:t>
      </w:r>
    </w:p>
    <w:p w:rsidR="003D3E62" w:rsidRDefault="00EF3BA3">
      <w:pPr>
        <w:widowControl/>
        <w:spacing w:line="360" w:lineRule="auto"/>
        <w:ind w:firstLine="706"/>
        <w:jc w:val="both"/>
      </w:pPr>
      <w:r>
        <w:t xml:space="preserve">Современные практические исследования Финансового университета в области обработки данных и машинного обучения: индикаторы смены состояний финансовых рынков, анализ сложных сетей в управлении городами, энергетике, на транспорте, предиктивный ремонт оборудования, системы </w:t>
      </w:r>
      <w:proofErr w:type="spellStart"/>
      <w:r>
        <w:t>скоринга</w:t>
      </w:r>
      <w:proofErr w:type="spellEnd"/>
      <w:r>
        <w:t>.</w:t>
      </w:r>
    </w:p>
    <w:p w:rsidR="003D3E62" w:rsidRDefault="003D3E62">
      <w:pPr>
        <w:widowControl/>
        <w:spacing w:line="360" w:lineRule="auto"/>
        <w:jc w:val="both"/>
        <w:rPr>
          <w:b/>
        </w:rPr>
      </w:pPr>
    </w:p>
    <w:p w:rsidR="003D3E62" w:rsidRDefault="00EF3BA3">
      <w:pPr>
        <w:widowControl/>
        <w:spacing w:line="360" w:lineRule="auto"/>
        <w:jc w:val="both"/>
      </w:pPr>
      <w:r>
        <w:rPr>
          <w:b/>
        </w:rPr>
        <w:t>Тема 5. Применение современных коммуникативных технологий в научных исследованиях в менеджменте.</w:t>
      </w:r>
    </w:p>
    <w:p w:rsidR="003D3E62" w:rsidRDefault="00EF3BA3">
      <w:pPr>
        <w:widowControl/>
        <w:spacing w:line="360" w:lineRule="auto"/>
        <w:ind w:firstLine="706"/>
        <w:jc w:val="both"/>
      </w:pPr>
      <w:r>
        <w:t xml:space="preserve">Научная публикация: подготовка научной статьи. Подготовка и презентация научного доклада. Принципы работы с учебной и научной литературой. </w:t>
      </w:r>
    </w:p>
    <w:p w:rsidR="003D3E62" w:rsidRDefault="003D3E62">
      <w:pPr>
        <w:tabs>
          <w:tab w:val="right" w:pos="851"/>
        </w:tabs>
        <w:spacing w:line="360" w:lineRule="auto"/>
        <w:jc w:val="both"/>
      </w:pPr>
    </w:p>
    <w:p w:rsidR="00CF6C1D" w:rsidRDefault="00CF6C1D">
      <w:pPr>
        <w:tabs>
          <w:tab w:val="right" w:pos="851"/>
        </w:tabs>
        <w:spacing w:line="360" w:lineRule="auto"/>
        <w:jc w:val="both"/>
      </w:pPr>
    </w:p>
    <w:p w:rsidR="003D3E62" w:rsidRDefault="00EF3BA3">
      <w:pPr>
        <w:keepNext/>
        <w:keepLines/>
        <w:widowControl/>
        <w:pBdr>
          <w:top w:val="nil"/>
          <w:left w:val="nil"/>
          <w:bottom w:val="nil"/>
          <w:right w:val="nil"/>
          <w:between w:val="nil"/>
        </w:pBdr>
        <w:shd w:val="clear" w:color="auto" w:fill="FFFFFF"/>
        <w:spacing w:after="450"/>
        <w:ind w:left="5" w:hanging="5"/>
        <w:jc w:val="both"/>
        <w:rPr>
          <w:b/>
          <w:color w:val="FF0000"/>
          <w:szCs w:val="28"/>
        </w:rPr>
      </w:pPr>
      <w:bookmarkStart w:id="5" w:name="_heading=h.3dy6vkm" w:colFirst="0" w:colLast="0"/>
      <w:bookmarkEnd w:id="5"/>
      <w:r>
        <w:rPr>
          <w:b/>
          <w:color w:val="000000"/>
          <w:szCs w:val="28"/>
        </w:rPr>
        <w:t xml:space="preserve">5.2. Учебно-тематический план </w:t>
      </w:r>
    </w:p>
    <w:tbl>
      <w:tblPr>
        <w:tblStyle w:val="affc"/>
        <w:tblW w:w="10283" w:type="dxa"/>
        <w:tblInd w:w="-8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667"/>
        <w:gridCol w:w="1962"/>
        <w:gridCol w:w="688"/>
        <w:gridCol w:w="1183"/>
        <w:gridCol w:w="983"/>
        <w:gridCol w:w="1617"/>
        <w:gridCol w:w="1341"/>
        <w:gridCol w:w="1842"/>
      </w:tblGrid>
      <w:tr w:rsidR="003D3E62" w:rsidTr="00CF6C1D">
        <w:trPr>
          <w:trHeight w:val="647"/>
        </w:trPr>
        <w:tc>
          <w:tcPr>
            <w:tcW w:w="667"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D3E62" w:rsidRPr="00CF6C1D" w:rsidRDefault="00EF3BA3">
            <w:pPr>
              <w:widowControl/>
              <w:spacing w:line="276" w:lineRule="auto"/>
              <w:jc w:val="center"/>
              <w:rPr>
                <w:rFonts w:ascii="Times New Roman" w:eastAsia="Times New Roman" w:hAnsi="Times New Roman" w:cs="Times New Roman"/>
                <w:b/>
                <w:sz w:val="24"/>
                <w:szCs w:val="24"/>
              </w:rPr>
            </w:pPr>
            <w:r w:rsidRPr="00CF6C1D">
              <w:rPr>
                <w:rFonts w:ascii="Times New Roman" w:eastAsia="Times New Roman" w:hAnsi="Times New Roman" w:cs="Times New Roman"/>
                <w:b/>
                <w:sz w:val="24"/>
                <w:szCs w:val="24"/>
              </w:rPr>
              <w:t>№</w:t>
            </w:r>
          </w:p>
          <w:p w:rsidR="003D3E62" w:rsidRDefault="00EF3BA3">
            <w:pPr>
              <w:widowControl/>
              <w:spacing w:line="276" w:lineRule="auto"/>
              <w:jc w:val="center"/>
              <w:rPr>
                <w:rFonts w:ascii="Times New Roman" w:eastAsia="Times New Roman" w:hAnsi="Times New Roman" w:cs="Times New Roman"/>
                <w:sz w:val="24"/>
                <w:szCs w:val="24"/>
              </w:rPr>
            </w:pPr>
            <w:r w:rsidRPr="00CF6C1D">
              <w:rPr>
                <w:rFonts w:ascii="Times New Roman" w:eastAsia="Times New Roman" w:hAnsi="Times New Roman" w:cs="Times New Roman"/>
                <w:b/>
                <w:sz w:val="24"/>
                <w:szCs w:val="24"/>
              </w:rPr>
              <w:t>п/п</w:t>
            </w:r>
          </w:p>
        </w:tc>
        <w:tc>
          <w:tcPr>
            <w:tcW w:w="1962"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D3E62" w:rsidRDefault="00EF3BA3">
            <w:pPr>
              <w:widowControl/>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Наименование тем </w:t>
            </w:r>
          </w:p>
          <w:p w:rsidR="003D3E62" w:rsidRDefault="00EF3BA3">
            <w:pPr>
              <w:widowControl/>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(разделов) дисциплины</w:t>
            </w:r>
          </w:p>
        </w:tc>
        <w:tc>
          <w:tcPr>
            <w:tcW w:w="5812"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D3E62" w:rsidRDefault="00EF3BA3">
            <w:pPr>
              <w:widowControl/>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Трудоемкость в часах</w:t>
            </w:r>
          </w:p>
        </w:tc>
        <w:tc>
          <w:tcPr>
            <w:tcW w:w="1842"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rsidR="003D3E62" w:rsidRDefault="00EF3BA3">
            <w:pPr>
              <w:widowControl/>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Формы текущего контроля успеваемости</w:t>
            </w:r>
          </w:p>
        </w:tc>
      </w:tr>
      <w:tr w:rsidR="003D3E62">
        <w:tc>
          <w:tcPr>
            <w:tcW w:w="667"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D3E62" w:rsidRDefault="003D3E62">
            <w:pPr>
              <w:pBdr>
                <w:top w:val="nil"/>
                <w:left w:val="nil"/>
                <w:bottom w:val="nil"/>
                <w:right w:val="nil"/>
                <w:between w:val="nil"/>
              </w:pBdr>
              <w:spacing w:line="276" w:lineRule="auto"/>
              <w:rPr>
                <w:rFonts w:ascii="Times New Roman" w:eastAsia="Times New Roman" w:hAnsi="Times New Roman" w:cs="Times New Roman"/>
                <w:b/>
                <w:sz w:val="24"/>
                <w:szCs w:val="24"/>
              </w:rPr>
            </w:pPr>
          </w:p>
        </w:tc>
        <w:tc>
          <w:tcPr>
            <w:tcW w:w="1962"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D3E62" w:rsidRDefault="003D3E62">
            <w:pPr>
              <w:pBdr>
                <w:top w:val="nil"/>
                <w:left w:val="nil"/>
                <w:bottom w:val="nil"/>
                <w:right w:val="nil"/>
                <w:between w:val="nil"/>
              </w:pBdr>
              <w:spacing w:line="276" w:lineRule="auto"/>
              <w:rPr>
                <w:rFonts w:ascii="Times New Roman" w:eastAsia="Times New Roman" w:hAnsi="Times New Roman" w:cs="Times New Roman"/>
                <w:b/>
                <w:sz w:val="24"/>
                <w:szCs w:val="24"/>
              </w:rPr>
            </w:pPr>
          </w:p>
        </w:tc>
        <w:tc>
          <w:tcPr>
            <w:tcW w:w="68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D3E62" w:rsidRDefault="00EF3BA3">
            <w:pPr>
              <w:widowControl/>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Всего</w:t>
            </w:r>
          </w:p>
        </w:tc>
        <w:tc>
          <w:tcPr>
            <w:tcW w:w="3783"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D3E62" w:rsidRDefault="00CF6C1D">
            <w:pPr>
              <w:widowControl/>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r w:rsidR="00EF3BA3">
              <w:rPr>
                <w:rFonts w:ascii="Times New Roman" w:eastAsia="Times New Roman" w:hAnsi="Times New Roman" w:cs="Times New Roman"/>
                <w:b/>
                <w:sz w:val="24"/>
                <w:szCs w:val="24"/>
              </w:rPr>
              <w:t>Контактная работа –</w:t>
            </w:r>
          </w:p>
          <w:p w:rsidR="003D3E62" w:rsidRDefault="00EF3BA3">
            <w:pPr>
              <w:widowControl/>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Аудиторная работа</w:t>
            </w:r>
          </w:p>
        </w:tc>
        <w:tc>
          <w:tcPr>
            <w:tcW w:w="1341"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rsidR="003D3E62" w:rsidRDefault="00EF3BA3">
            <w:pPr>
              <w:widowControl/>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работа</w:t>
            </w:r>
          </w:p>
        </w:tc>
        <w:tc>
          <w:tcPr>
            <w:tcW w:w="1842" w:type="dxa"/>
            <w:vMerge/>
            <w:tcBorders>
              <w:top w:val="single" w:sz="4" w:space="0" w:color="00000A"/>
              <w:left w:val="single" w:sz="4" w:space="0" w:color="00000A"/>
              <w:right w:val="single" w:sz="4" w:space="0" w:color="00000A"/>
            </w:tcBorders>
            <w:shd w:val="clear" w:color="auto" w:fill="auto"/>
            <w:tcMar>
              <w:left w:w="108" w:type="dxa"/>
            </w:tcMar>
            <w:vAlign w:val="center"/>
          </w:tcPr>
          <w:p w:rsidR="003D3E62" w:rsidRDefault="003D3E62">
            <w:pPr>
              <w:pBdr>
                <w:top w:val="nil"/>
                <w:left w:val="nil"/>
                <w:bottom w:val="nil"/>
                <w:right w:val="nil"/>
                <w:between w:val="nil"/>
              </w:pBdr>
              <w:spacing w:line="276" w:lineRule="auto"/>
              <w:rPr>
                <w:rFonts w:ascii="Times New Roman" w:eastAsia="Times New Roman" w:hAnsi="Times New Roman" w:cs="Times New Roman"/>
                <w:b/>
                <w:sz w:val="24"/>
                <w:szCs w:val="24"/>
              </w:rPr>
            </w:pPr>
          </w:p>
        </w:tc>
      </w:tr>
      <w:tr w:rsidR="003D3E62">
        <w:tc>
          <w:tcPr>
            <w:tcW w:w="667"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D3E62" w:rsidRDefault="003D3E62">
            <w:pPr>
              <w:pBdr>
                <w:top w:val="nil"/>
                <w:left w:val="nil"/>
                <w:bottom w:val="nil"/>
                <w:right w:val="nil"/>
                <w:between w:val="nil"/>
              </w:pBdr>
              <w:spacing w:line="276" w:lineRule="auto"/>
              <w:rPr>
                <w:rFonts w:ascii="Times New Roman" w:eastAsia="Times New Roman" w:hAnsi="Times New Roman" w:cs="Times New Roman"/>
                <w:b/>
                <w:sz w:val="24"/>
                <w:szCs w:val="24"/>
              </w:rPr>
            </w:pPr>
          </w:p>
        </w:tc>
        <w:tc>
          <w:tcPr>
            <w:tcW w:w="1962"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D3E62" w:rsidRDefault="003D3E62">
            <w:pPr>
              <w:pBdr>
                <w:top w:val="nil"/>
                <w:left w:val="nil"/>
                <w:bottom w:val="nil"/>
                <w:right w:val="nil"/>
                <w:between w:val="nil"/>
              </w:pBdr>
              <w:spacing w:line="276" w:lineRule="auto"/>
              <w:rPr>
                <w:rFonts w:ascii="Times New Roman" w:eastAsia="Times New Roman" w:hAnsi="Times New Roman" w:cs="Times New Roman"/>
                <w:b/>
                <w:sz w:val="24"/>
                <w:szCs w:val="24"/>
              </w:rPr>
            </w:pPr>
          </w:p>
        </w:tc>
        <w:tc>
          <w:tcPr>
            <w:tcW w:w="688"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D3E62" w:rsidRDefault="003D3E62">
            <w:pPr>
              <w:pBdr>
                <w:top w:val="nil"/>
                <w:left w:val="nil"/>
                <w:bottom w:val="nil"/>
                <w:right w:val="nil"/>
                <w:between w:val="nil"/>
              </w:pBdr>
              <w:spacing w:line="276" w:lineRule="auto"/>
              <w:rPr>
                <w:rFonts w:ascii="Times New Roman" w:eastAsia="Times New Roman" w:hAnsi="Times New Roman" w:cs="Times New Roman"/>
                <w:b/>
                <w:sz w:val="24"/>
                <w:szCs w:val="24"/>
              </w:rPr>
            </w:pPr>
          </w:p>
        </w:tc>
        <w:tc>
          <w:tcPr>
            <w:tcW w:w="11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D3E62" w:rsidRDefault="00EF3BA3">
            <w:pPr>
              <w:widowControl/>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Общая,</w:t>
            </w:r>
          </w:p>
          <w:p w:rsidR="003D3E62" w:rsidRDefault="00EF3BA3">
            <w:pPr>
              <w:widowControl/>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w:t>
            </w:r>
            <w:proofErr w:type="spellStart"/>
            <w:r>
              <w:rPr>
                <w:rFonts w:ascii="Times New Roman" w:eastAsia="Times New Roman" w:hAnsi="Times New Roman" w:cs="Times New Roman"/>
                <w:sz w:val="24"/>
                <w:szCs w:val="24"/>
              </w:rPr>
              <w:t>т.ч</w:t>
            </w:r>
            <w:proofErr w:type="spellEnd"/>
            <w:r>
              <w:rPr>
                <w:rFonts w:ascii="Times New Roman" w:eastAsia="Times New Roman" w:hAnsi="Times New Roman" w:cs="Times New Roman"/>
                <w:sz w:val="24"/>
                <w:szCs w:val="24"/>
              </w:rPr>
              <w:t>.:</w:t>
            </w:r>
          </w:p>
        </w:tc>
        <w:tc>
          <w:tcPr>
            <w:tcW w:w="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CF6C1D" w:rsidRDefault="00EF3BA3">
            <w:pPr>
              <w:widowControl/>
              <w:spacing w:line="276"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Лекц</w:t>
            </w:r>
            <w:proofErr w:type="spellEnd"/>
          </w:p>
          <w:p w:rsidR="003D3E62" w:rsidRDefault="00EF3BA3">
            <w:pPr>
              <w:widowControl/>
              <w:spacing w:line="276"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ии</w:t>
            </w:r>
            <w:proofErr w:type="spellEnd"/>
          </w:p>
        </w:tc>
        <w:tc>
          <w:tcPr>
            <w:tcW w:w="1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D3E62" w:rsidRDefault="00EF3BA3">
            <w:pPr>
              <w:widowControl/>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Семинары, практические занятия</w:t>
            </w:r>
          </w:p>
        </w:tc>
        <w:tc>
          <w:tcPr>
            <w:tcW w:w="1341" w:type="dxa"/>
            <w:vMerge/>
            <w:tcBorders>
              <w:top w:val="single" w:sz="4" w:space="0" w:color="00000A"/>
              <w:left w:val="single" w:sz="4" w:space="0" w:color="00000A"/>
              <w:right w:val="single" w:sz="4" w:space="0" w:color="00000A"/>
            </w:tcBorders>
            <w:shd w:val="clear" w:color="auto" w:fill="auto"/>
            <w:tcMar>
              <w:left w:w="108" w:type="dxa"/>
            </w:tcMar>
            <w:vAlign w:val="center"/>
          </w:tcPr>
          <w:p w:rsidR="003D3E62" w:rsidRDefault="003D3E62">
            <w:pPr>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842" w:type="dxa"/>
            <w:vMerge/>
            <w:tcBorders>
              <w:top w:val="single" w:sz="4" w:space="0" w:color="00000A"/>
              <w:left w:val="single" w:sz="4" w:space="0" w:color="00000A"/>
              <w:right w:val="single" w:sz="4" w:space="0" w:color="00000A"/>
            </w:tcBorders>
            <w:shd w:val="clear" w:color="auto" w:fill="auto"/>
            <w:tcMar>
              <w:left w:w="108" w:type="dxa"/>
            </w:tcMar>
            <w:vAlign w:val="center"/>
          </w:tcPr>
          <w:p w:rsidR="003D3E62" w:rsidRDefault="003D3E62">
            <w:pPr>
              <w:pBdr>
                <w:top w:val="nil"/>
                <w:left w:val="nil"/>
                <w:bottom w:val="nil"/>
                <w:right w:val="nil"/>
                <w:between w:val="nil"/>
              </w:pBdr>
              <w:spacing w:line="276" w:lineRule="auto"/>
              <w:rPr>
                <w:rFonts w:ascii="Times New Roman" w:eastAsia="Times New Roman" w:hAnsi="Times New Roman" w:cs="Times New Roman"/>
                <w:sz w:val="24"/>
                <w:szCs w:val="24"/>
              </w:rPr>
            </w:pPr>
          </w:p>
        </w:tc>
      </w:tr>
      <w:tr w:rsidR="00CF6C1D">
        <w:trPr>
          <w:trHeight w:val="651"/>
        </w:trPr>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CF6C1D" w:rsidRDefault="00CF6C1D">
            <w:pPr>
              <w:widowControl/>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CF6C1D" w:rsidRDefault="00CF6C1D">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От данных к ценности: Основы наук о данных</w:t>
            </w:r>
          </w:p>
        </w:tc>
        <w:tc>
          <w:tcPr>
            <w:tcW w:w="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CF6C1D" w:rsidRDefault="00CF6C1D">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11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CF6C1D" w:rsidRDefault="00CF6C1D">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CF6C1D" w:rsidRDefault="00CF6C1D">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CF6C1D" w:rsidRDefault="00CF6C1D">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CF6C1D" w:rsidRDefault="00CF6C1D">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1842"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rsidR="00CF6C1D" w:rsidRDefault="00CF6C1D">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Лабораторные работы </w:t>
            </w:r>
          </w:p>
          <w:p w:rsidR="00CF6C1D" w:rsidRDefault="00CF6C1D">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(построение компьютерной системы визуализации данных, анализ конкретной ситуации и обсуждение результатов)</w:t>
            </w:r>
          </w:p>
          <w:p w:rsidR="00CF6C1D" w:rsidRDefault="00CF6C1D">
            <w:pPr>
              <w:widowControl/>
              <w:jc w:val="both"/>
              <w:rPr>
                <w:rFonts w:ascii="Times New Roman" w:eastAsia="Times New Roman" w:hAnsi="Times New Roman" w:cs="Times New Roman"/>
                <w:sz w:val="20"/>
              </w:rPr>
            </w:pPr>
          </w:p>
        </w:tc>
      </w:tr>
      <w:tr w:rsidR="00CF6C1D" w:rsidTr="005451AB">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CF6C1D" w:rsidRDefault="00CF6C1D">
            <w:pPr>
              <w:widowControl/>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F6C1D" w:rsidRDefault="00CF6C1D">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использование моделей классификации и регрессии</w:t>
            </w:r>
          </w:p>
        </w:tc>
        <w:tc>
          <w:tcPr>
            <w:tcW w:w="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CF6C1D" w:rsidRDefault="00CF6C1D">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11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CF6C1D" w:rsidRDefault="00CF6C1D">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CF6C1D" w:rsidRDefault="00CF6C1D">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CF6C1D" w:rsidRDefault="00CF6C1D">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CF6C1D" w:rsidRDefault="00CF6C1D">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1842" w:type="dxa"/>
            <w:vMerge/>
            <w:tcBorders>
              <w:left w:val="single" w:sz="4" w:space="0" w:color="00000A"/>
              <w:right w:val="single" w:sz="4" w:space="0" w:color="00000A"/>
            </w:tcBorders>
            <w:shd w:val="clear" w:color="auto" w:fill="auto"/>
            <w:tcMar>
              <w:left w:w="108" w:type="dxa"/>
            </w:tcMar>
            <w:vAlign w:val="center"/>
          </w:tcPr>
          <w:p w:rsidR="00CF6C1D" w:rsidRDefault="00CF6C1D">
            <w:pPr>
              <w:pBdr>
                <w:top w:val="nil"/>
                <w:left w:val="nil"/>
                <w:bottom w:val="nil"/>
                <w:right w:val="nil"/>
                <w:between w:val="nil"/>
              </w:pBdr>
              <w:spacing w:line="276" w:lineRule="auto"/>
              <w:rPr>
                <w:rFonts w:ascii="Times New Roman" w:eastAsia="Times New Roman" w:hAnsi="Times New Roman" w:cs="Times New Roman"/>
                <w:sz w:val="24"/>
                <w:szCs w:val="24"/>
              </w:rPr>
            </w:pPr>
          </w:p>
        </w:tc>
      </w:tr>
      <w:tr w:rsidR="00CF6C1D" w:rsidTr="005451AB">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CF6C1D" w:rsidRDefault="00CF6C1D">
            <w:pPr>
              <w:widowControl/>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F6C1D" w:rsidRDefault="00CF6C1D">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использование моделей кластерного анализа и поиска аномалий</w:t>
            </w:r>
          </w:p>
        </w:tc>
        <w:tc>
          <w:tcPr>
            <w:tcW w:w="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CF6C1D" w:rsidRDefault="00CF6C1D">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11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CF6C1D" w:rsidRDefault="00CF6C1D">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CF6C1D" w:rsidRDefault="00CF6C1D">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CF6C1D" w:rsidRDefault="00CF6C1D">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CF6C1D" w:rsidRDefault="00CF6C1D">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1842" w:type="dxa"/>
            <w:vMerge/>
            <w:tcBorders>
              <w:left w:val="single" w:sz="4" w:space="0" w:color="00000A"/>
              <w:right w:val="single" w:sz="4" w:space="0" w:color="00000A"/>
            </w:tcBorders>
            <w:shd w:val="clear" w:color="auto" w:fill="auto"/>
            <w:tcMar>
              <w:left w:w="108" w:type="dxa"/>
            </w:tcMar>
            <w:vAlign w:val="center"/>
          </w:tcPr>
          <w:p w:rsidR="00CF6C1D" w:rsidRDefault="00CF6C1D">
            <w:pPr>
              <w:pBdr>
                <w:top w:val="nil"/>
                <w:left w:val="nil"/>
                <w:bottom w:val="nil"/>
                <w:right w:val="nil"/>
                <w:between w:val="nil"/>
              </w:pBdr>
              <w:spacing w:line="276" w:lineRule="auto"/>
              <w:rPr>
                <w:rFonts w:ascii="Times New Roman" w:eastAsia="Times New Roman" w:hAnsi="Times New Roman" w:cs="Times New Roman"/>
                <w:sz w:val="24"/>
                <w:szCs w:val="24"/>
              </w:rPr>
            </w:pPr>
          </w:p>
        </w:tc>
      </w:tr>
      <w:tr w:rsidR="00CF6C1D" w:rsidTr="005451AB">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CF6C1D" w:rsidRDefault="00CF6C1D">
            <w:pPr>
              <w:widowControl/>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F6C1D" w:rsidRDefault="00CF6C1D">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текстов, изображений, эмоций и рекомендательные системы</w:t>
            </w:r>
          </w:p>
        </w:tc>
        <w:tc>
          <w:tcPr>
            <w:tcW w:w="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CF6C1D" w:rsidRDefault="00CF6C1D">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11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CF6C1D" w:rsidRDefault="00CF6C1D">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CF6C1D" w:rsidRDefault="00CF6C1D">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CF6C1D" w:rsidRDefault="00CF6C1D">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CF6C1D" w:rsidRDefault="00CF6C1D">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842" w:type="dxa"/>
            <w:vMerge/>
            <w:tcBorders>
              <w:left w:val="single" w:sz="4" w:space="0" w:color="00000A"/>
              <w:right w:val="single" w:sz="4" w:space="0" w:color="00000A"/>
            </w:tcBorders>
            <w:shd w:val="clear" w:color="auto" w:fill="auto"/>
            <w:tcMar>
              <w:left w:w="108" w:type="dxa"/>
            </w:tcMar>
            <w:vAlign w:val="center"/>
          </w:tcPr>
          <w:p w:rsidR="00CF6C1D" w:rsidRDefault="00CF6C1D">
            <w:pPr>
              <w:pBdr>
                <w:top w:val="nil"/>
                <w:left w:val="nil"/>
                <w:bottom w:val="nil"/>
                <w:right w:val="nil"/>
                <w:between w:val="nil"/>
              </w:pBdr>
              <w:spacing w:line="276" w:lineRule="auto"/>
              <w:rPr>
                <w:rFonts w:ascii="Times New Roman" w:eastAsia="Times New Roman" w:hAnsi="Times New Roman" w:cs="Times New Roman"/>
                <w:sz w:val="24"/>
                <w:szCs w:val="24"/>
              </w:rPr>
            </w:pPr>
          </w:p>
        </w:tc>
      </w:tr>
      <w:tr w:rsidR="00CF6C1D" w:rsidTr="005451AB">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CF6C1D" w:rsidRDefault="00CF6C1D">
            <w:pPr>
              <w:widowControl/>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F6C1D" w:rsidRDefault="00CF6C1D">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Применение современных коммуникативных технологий в научных исследованиях в менеджменте.</w:t>
            </w:r>
          </w:p>
        </w:tc>
        <w:tc>
          <w:tcPr>
            <w:tcW w:w="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CF6C1D" w:rsidRDefault="00CF6C1D">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11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CF6C1D" w:rsidRDefault="00CF6C1D">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CF6C1D" w:rsidRDefault="00CF6C1D">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CF6C1D" w:rsidRDefault="00CF6C1D">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CF6C1D" w:rsidRDefault="00CF6C1D">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842" w:type="dxa"/>
            <w:vMerge/>
            <w:tcBorders>
              <w:left w:val="single" w:sz="4" w:space="0" w:color="00000A"/>
              <w:right w:val="single" w:sz="4" w:space="0" w:color="00000A"/>
            </w:tcBorders>
            <w:shd w:val="clear" w:color="auto" w:fill="auto"/>
            <w:tcMar>
              <w:left w:w="108" w:type="dxa"/>
            </w:tcMar>
            <w:vAlign w:val="center"/>
          </w:tcPr>
          <w:p w:rsidR="00CF6C1D" w:rsidRDefault="00CF6C1D">
            <w:pPr>
              <w:pBdr>
                <w:top w:val="nil"/>
                <w:left w:val="nil"/>
                <w:bottom w:val="nil"/>
                <w:right w:val="nil"/>
                <w:between w:val="nil"/>
              </w:pBdr>
              <w:spacing w:line="276" w:lineRule="auto"/>
              <w:rPr>
                <w:rFonts w:ascii="Times New Roman" w:eastAsia="Times New Roman" w:hAnsi="Times New Roman" w:cs="Times New Roman"/>
                <w:sz w:val="24"/>
                <w:szCs w:val="24"/>
              </w:rPr>
            </w:pPr>
          </w:p>
        </w:tc>
      </w:tr>
      <w:tr w:rsidR="003D3E62">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D3E62" w:rsidRDefault="003D3E62">
            <w:pPr>
              <w:widowControl/>
              <w:spacing w:line="276" w:lineRule="auto"/>
              <w:jc w:val="center"/>
              <w:rPr>
                <w:rFonts w:ascii="Times New Roman" w:eastAsia="Times New Roman" w:hAnsi="Times New Roman" w:cs="Times New Roman"/>
                <w:sz w:val="24"/>
                <w:szCs w:val="24"/>
                <w:highlight w:val="yellow"/>
              </w:rPr>
            </w:pP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D3E62" w:rsidRDefault="00EF3BA3">
            <w:pPr>
              <w:widowControl/>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 целом по дисциплине</w:t>
            </w:r>
          </w:p>
          <w:p w:rsidR="003D3E62" w:rsidRDefault="003D3E62">
            <w:pPr>
              <w:widowControl/>
              <w:spacing w:line="276" w:lineRule="auto"/>
              <w:rPr>
                <w:rFonts w:ascii="Times New Roman" w:eastAsia="Times New Roman" w:hAnsi="Times New Roman" w:cs="Times New Roman"/>
                <w:sz w:val="24"/>
                <w:szCs w:val="24"/>
              </w:rPr>
            </w:pPr>
          </w:p>
        </w:tc>
        <w:tc>
          <w:tcPr>
            <w:tcW w:w="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D3E62" w:rsidRDefault="00EF3BA3">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108</w:t>
            </w:r>
          </w:p>
        </w:tc>
        <w:tc>
          <w:tcPr>
            <w:tcW w:w="11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D3E62" w:rsidRDefault="00EF3BA3">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D3E62" w:rsidRDefault="00EF3BA3">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1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D3E62" w:rsidRDefault="00EF3BA3">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D3E62" w:rsidRDefault="00EF3BA3">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D3E62" w:rsidRDefault="00EF3BA3">
            <w:pPr>
              <w:widowControl/>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Согласно учебному плану: эссе</w:t>
            </w:r>
          </w:p>
        </w:tc>
      </w:tr>
      <w:tr w:rsidR="003D3E62">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D3E62" w:rsidRDefault="003D3E62">
            <w:pPr>
              <w:widowControl/>
              <w:spacing w:line="276" w:lineRule="auto"/>
              <w:jc w:val="center"/>
              <w:rPr>
                <w:rFonts w:ascii="Times New Roman" w:eastAsia="Times New Roman" w:hAnsi="Times New Roman" w:cs="Times New Roman"/>
                <w:sz w:val="24"/>
                <w:szCs w:val="24"/>
              </w:rPr>
            </w:pP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D3E62" w:rsidRDefault="00EF3BA3">
            <w:pPr>
              <w:widowControl/>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Итого в %</w:t>
            </w:r>
          </w:p>
        </w:tc>
        <w:tc>
          <w:tcPr>
            <w:tcW w:w="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D3E62" w:rsidRDefault="003D3E62">
            <w:pPr>
              <w:widowControl/>
              <w:spacing w:after="200" w:line="276" w:lineRule="auto"/>
              <w:jc w:val="center"/>
              <w:rPr>
                <w:rFonts w:ascii="Times New Roman" w:eastAsia="Times New Roman" w:hAnsi="Times New Roman" w:cs="Times New Roman"/>
                <w:sz w:val="24"/>
                <w:szCs w:val="24"/>
              </w:rPr>
            </w:pPr>
          </w:p>
        </w:tc>
        <w:tc>
          <w:tcPr>
            <w:tcW w:w="11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D3E62" w:rsidRDefault="00EF3BA3">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c>
          <w:tcPr>
            <w:tcW w:w="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D3E62" w:rsidRDefault="00CF6C1D">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1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D3E62" w:rsidRDefault="00CF6C1D">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D3E62" w:rsidRDefault="00EF3BA3">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D3E62" w:rsidRDefault="003D3E62">
            <w:pPr>
              <w:widowControl/>
              <w:spacing w:line="276" w:lineRule="auto"/>
              <w:jc w:val="center"/>
              <w:rPr>
                <w:rFonts w:ascii="Times New Roman" w:eastAsia="Times New Roman" w:hAnsi="Times New Roman" w:cs="Times New Roman"/>
                <w:sz w:val="24"/>
                <w:szCs w:val="24"/>
              </w:rPr>
            </w:pPr>
          </w:p>
        </w:tc>
      </w:tr>
    </w:tbl>
    <w:p w:rsidR="00CF6C1D" w:rsidRDefault="00CF6C1D" w:rsidP="00CF6C1D">
      <w:pPr>
        <w:widowControl/>
        <w:suppressAutoHyphens/>
        <w:autoSpaceDE/>
        <w:autoSpaceDN/>
        <w:adjustRightInd/>
        <w:spacing w:line="259" w:lineRule="auto"/>
        <w:ind w:right="-50"/>
        <w:jc w:val="both"/>
        <w:rPr>
          <w:rFonts w:eastAsia="Calibri"/>
          <w:bCs/>
          <w:color w:val="000000"/>
          <w:sz w:val="24"/>
          <w:szCs w:val="28"/>
        </w:rPr>
      </w:pPr>
    </w:p>
    <w:p w:rsidR="00CF6C1D" w:rsidRPr="004C185E" w:rsidRDefault="00CF6C1D" w:rsidP="00CF6C1D">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3D3E62" w:rsidRDefault="003D3E62">
      <w:pPr>
        <w:widowControl/>
        <w:spacing w:after="200" w:line="276" w:lineRule="auto"/>
        <w:rPr>
          <w:sz w:val="22"/>
          <w:szCs w:val="22"/>
        </w:rPr>
      </w:pPr>
    </w:p>
    <w:p w:rsidR="003D3E62" w:rsidRDefault="00EF3BA3" w:rsidP="00CF6C1D">
      <w:pPr>
        <w:keepNext/>
        <w:keepLines/>
        <w:widowControl/>
        <w:pBdr>
          <w:top w:val="nil"/>
          <w:left w:val="nil"/>
          <w:bottom w:val="nil"/>
          <w:right w:val="nil"/>
          <w:between w:val="nil"/>
        </w:pBdr>
        <w:spacing w:before="240" w:after="120" w:line="276" w:lineRule="auto"/>
        <w:rPr>
          <w:b/>
          <w:color w:val="000000"/>
          <w:szCs w:val="28"/>
        </w:rPr>
      </w:pPr>
      <w:bookmarkStart w:id="6" w:name="_heading=h.iha8k3mxhwv" w:colFirst="0" w:colLast="0"/>
      <w:bookmarkEnd w:id="6"/>
      <w:r>
        <w:rPr>
          <w:b/>
          <w:color w:val="000000"/>
          <w:szCs w:val="28"/>
        </w:rPr>
        <w:t>5.3. Содержание семинаров, практических занятий</w:t>
      </w:r>
    </w:p>
    <w:tbl>
      <w:tblPr>
        <w:tblStyle w:val="affd"/>
        <w:tblW w:w="1020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6096"/>
        <w:gridCol w:w="1842"/>
      </w:tblGrid>
      <w:tr w:rsidR="003D3E62">
        <w:tc>
          <w:tcPr>
            <w:tcW w:w="2263" w:type="dxa"/>
          </w:tcPr>
          <w:p w:rsidR="003D3E62" w:rsidRDefault="00EF3BA3">
            <w:pPr>
              <w:widowControl/>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тем (разделов) дисциплины</w:t>
            </w:r>
          </w:p>
        </w:tc>
        <w:tc>
          <w:tcPr>
            <w:tcW w:w="6096" w:type="dxa"/>
          </w:tcPr>
          <w:p w:rsidR="003D3E62" w:rsidRDefault="00EF3BA3">
            <w:pPr>
              <w:widowControl/>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842" w:type="dxa"/>
          </w:tcPr>
          <w:p w:rsidR="003D3E62" w:rsidRDefault="00EF3BA3">
            <w:pPr>
              <w:widowControl/>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Формы проведения занятий</w:t>
            </w:r>
          </w:p>
        </w:tc>
      </w:tr>
      <w:tr w:rsidR="003D3E62">
        <w:tc>
          <w:tcPr>
            <w:tcW w:w="2263" w:type="dxa"/>
          </w:tcPr>
          <w:p w:rsidR="003D3E62" w:rsidRDefault="00EF3BA3">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 данных к ценности: Основы наук о данных</w:t>
            </w:r>
          </w:p>
        </w:tc>
        <w:tc>
          <w:tcPr>
            <w:tcW w:w="6096" w:type="dxa"/>
          </w:tcPr>
          <w:p w:rsidR="003D3E62" w:rsidRDefault="00EF3BA3" w:rsidP="00CF6C1D">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Построение компьютерной системы визуализации данных, анализ конкретной ситуации и обсуждение результатов. Построение компьютерной системы визуализации данных, анализ конкретной ситуации и обсуждение результатов – 100% от трудоемкости семинарского занятия.</w:t>
            </w:r>
          </w:p>
          <w:p w:rsidR="003D3E62" w:rsidRDefault="00D810DE" w:rsidP="00CF6C1D">
            <w:pPr>
              <w:widowControl/>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Рекомендуемые источники: р</w:t>
            </w:r>
            <w:r w:rsidR="009737F8">
              <w:rPr>
                <w:rFonts w:ascii="Times New Roman" w:eastAsia="Times New Roman" w:hAnsi="Times New Roman" w:cs="Times New Roman"/>
                <w:i/>
                <w:sz w:val="24"/>
                <w:szCs w:val="24"/>
              </w:rPr>
              <w:t>.8, [1, 3, 4];  р</w:t>
            </w:r>
            <w:r w:rsidR="00EF3BA3">
              <w:rPr>
                <w:rFonts w:ascii="Times New Roman" w:eastAsia="Times New Roman" w:hAnsi="Times New Roman" w:cs="Times New Roman"/>
                <w:i/>
                <w:sz w:val="24"/>
                <w:szCs w:val="24"/>
              </w:rPr>
              <w:t>.9, [5]-[9]</w:t>
            </w:r>
          </w:p>
        </w:tc>
        <w:tc>
          <w:tcPr>
            <w:tcW w:w="1842" w:type="dxa"/>
          </w:tcPr>
          <w:p w:rsidR="003D3E62" w:rsidRDefault="00EF3BA3">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Лабораторная работа, интерактивная форма.</w:t>
            </w:r>
          </w:p>
        </w:tc>
      </w:tr>
      <w:tr w:rsidR="003D3E62">
        <w:tc>
          <w:tcPr>
            <w:tcW w:w="2263" w:type="dxa"/>
          </w:tcPr>
          <w:p w:rsidR="003D3E62" w:rsidRDefault="00EF3BA3">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Практическое использование моделей классификации и регрессии</w:t>
            </w:r>
          </w:p>
        </w:tc>
        <w:tc>
          <w:tcPr>
            <w:tcW w:w="6096" w:type="dxa"/>
          </w:tcPr>
          <w:p w:rsidR="003D3E62" w:rsidRDefault="00EF3BA3" w:rsidP="00CF6C1D">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Построение системы прогнозирования продаж.</w:t>
            </w:r>
          </w:p>
          <w:p w:rsidR="003D3E62" w:rsidRDefault="00EF3BA3" w:rsidP="00CF6C1D">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Построение системы кредитного </w:t>
            </w:r>
            <w:proofErr w:type="spellStart"/>
            <w:r>
              <w:rPr>
                <w:rFonts w:ascii="Times New Roman" w:eastAsia="Times New Roman" w:hAnsi="Times New Roman" w:cs="Times New Roman"/>
                <w:sz w:val="24"/>
                <w:szCs w:val="24"/>
              </w:rPr>
              <w:t>скоринга</w:t>
            </w:r>
            <w:proofErr w:type="spellEnd"/>
            <w:r>
              <w:rPr>
                <w:rFonts w:ascii="Times New Roman" w:eastAsia="Times New Roman" w:hAnsi="Times New Roman" w:cs="Times New Roman"/>
                <w:sz w:val="24"/>
                <w:szCs w:val="24"/>
              </w:rPr>
              <w:t>.</w:t>
            </w:r>
          </w:p>
          <w:p w:rsidR="003D3E62" w:rsidRDefault="00EF3BA3" w:rsidP="00CF6C1D">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Оптимизация системы кредитного </w:t>
            </w:r>
            <w:proofErr w:type="spellStart"/>
            <w:r>
              <w:rPr>
                <w:rFonts w:ascii="Times New Roman" w:eastAsia="Times New Roman" w:hAnsi="Times New Roman" w:cs="Times New Roman"/>
                <w:sz w:val="24"/>
                <w:szCs w:val="24"/>
              </w:rPr>
              <w:t>скоринга</w:t>
            </w:r>
            <w:proofErr w:type="spellEnd"/>
            <w:r>
              <w:rPr>
                <w:rFonts w:ascii="Times New Roman" w:eastAsia="Times New Roman" w:hAnsi="Times New Roman" w:cs="Times New Roman"/>
                <w:sz w:val="24"/>
                <w:szCs w:val="24"/>
              </w:rPr>
              <w:t>.</w:t>
            </w:r>
          </w:p>
          <w:p w:rsidR="003D3E62" w:rsidRDefault="00D810DE" w:rsidP="00CF6C1D">
            <w:pPr>
              <w:widowControl/>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Рекомендуемые источники: р</w:t>
            </w:r>
            <w:r w:rsidR="009737F8">
              <w:rPr>
                <w:rFonts w:ascii="Times New Roman" w:eastAsia="Times New Roman" w:hAnsi="Times New Roman" w:cs="Times New Roman"/>
                <w:i/>
                <w:sz w:val="24"/>
                <w:szCs w:val="24"/>
              </w:rPr>
              <w:t>.8, [1]-[4];  р</w:t>
            </w:r>
            <w:r w:rsidR="00EF3BA3">
              <w:rPr>
                <w:rFonts w:ascii="Times New Roman" w:eastAsia="Times New Roman" w:hAnsi="Times New Roman" w:cs="Times New Roman"/>
                <w:i/>
                <w:sz w:val="24"/>
                <w:szCs w:val="24"/>
              </w:rPr>
              <w:t>.9, [5]-[9]</w:t>
            </w:r>
          </w:p>
        </w:tc>
        <w:tc>
          <w:tcPr>
            <w:tcW w:w="1842" w:type="dxa"/>
          </w:tcPr>
          <w:p w:rsidR="003D3E62" w:rsidRDefault="00EF3BA3">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Лабораторная работа, интерактивная форма.</w:t>
            </w:r>
          </w:p>
        </w:tc>
      </w:tr>
      <w:tr w:rsidR="003D3E62">
        <w:tc>
          <w:tcPr>
            <w:tcW w:w="2263" w:type="dxa"/>
          </w:tcPr>
          <w:p w:rsidR="003D3E62" w:rsidRDefault="00EF3BA3">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использование моделей кластерного анализа и поиска аномалий</w:t>
            </w:r>
          </w:p>
        </w:tc>
        <w:tc>
          <w:tcPr>
            <w:tcW w:w="6096" w:type="dxa"/>
          </w:tcPr>
          <w:p w:rsidR="003D3E62" w:rsidRDefault="00EF3BA3" w:rsidP="00CF6C1D">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Кластерный анализ и его компьютерная реализация. Иерархические </w:t>
            </w:r>
            <w:proofErr w:type="spellStart"/>
            <w:r>
              <w:rPr>
                <w:rFonts w:ascii="Times New Roman" w:eastAsia="Times New Roman" w:hAnsi="Times New Roman" w:cs="Times New Roman"/>
                <w:sz w:val="24"/>
                <w:szCs w:val="24"/>
              </w:rPr>
              <w:t>агломеративные</w:t>
            </w:r>
            <w:proofErr w:type="spellEnd"/>
            <w:r>
              <w:rPr>
                <w:rFonts w:ascii="Times New Roman" w:eastAsia="Times New Roman" w:hAnsi="Times New Roman" w:cs="Times New Roman"/>
                <w:sz w:val="24"/>
                <w:szCs w:val="24"/>
              </w:rPr>
              <w:t xml:space="preserve"> алгоритмы. Метод К-средних.</w:t>
            </w:r>
          </w:p>
          <w:p w:rsidR="003D3E62" w:rsidRDefault="00EF3BA3" w:rsidP="00CF6C1D">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Методы оценки качества моделей кластерного анализа. Расстояния между кластерами, расстояния между объектами. </w:t>
            </w:r>
          </w:p>
          <w:p w:rsidR="003D3E62" w:rsidRDefault="00EF3BA3" w:rsidP="00CF6C1D">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Поиск аномалий. Задача поиска мошеннических транзакций. </w:t>
            </w:r>
          </w:p>
          <w:p w:rsidR="003D3E62" w:rsidRDefault="00EF3BA3" w:rsidP="00CF6C1D">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Сегментирование потребителей.</w:t>
            </w:r>
          </w:p>
          <w:p w:rsidR="003D3E62" w:rsidRDefault="00D810DE" w:rsidP="00CF6C1D">
            <w:pPr>
              <w:widowControl/>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Рекомендуемые источники: р</w:t>
            </w:r>
            <w:r w:rsidR="009737F8">
              <w:rPr>
                <w:rFonts w:ascii="Times New Roman" w:eastAsia="Times New Roman" w:hAnsi="Times New Roman" w:cs="Times New Roman"/>
                <w:i/>
                <w:sz w:val="24"/>
                <w:szCs w:val="24"/>
              </w:rPr>
              <w:t>.8, [3];  р</w:t>
            </w:r>
            <w:r w:rsidR="00EF3BA3">
              <w:rPr>
                <w:rFonts w:ascii="Times New Roman" w:eastAsia="Times New Roman" w:hAnsi="Times New Roman" w:cs="Times New Roman"/>
                <w:i/>
                <w:sz w:val="24"/>
                <w:szCs w:val="24"/>
              </w:rPr>
              <w:t>.9, [5]-[10]</w:t>
            </w:r>
          </w:p>
        </w:tc>
        <w:tc>
          <w:tcPr>
            <w:tcW w:w="1842" w:type="dxa"/>
          </w:tcPr>
          <w:p w:rsidR="003D3E62" w:rsidRDefault="00EF3BA3">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Лабораторная работа, интерактивная форма.</w:t>
            </w:r>
          </w:p>
        </w:tc>
      </w:tr>
      <w:tr w:rsidR="003D3E62">
        <w:tc>
          <w:tcPr>
            <w:tcW w:w="2263" w:type="dxa"/>
          </w:tcPr>
          <w:p w:rsidR="003D3E62" w:rsidRDefault="00EF3BA3">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текстов, изображений, эмоций и рекомендательные системы</w:t>
            </w:r>
          </w:p>
        </w:tc>
        <w:tc>
          <w:tcPr>
            <w:tcW w:w="6096" w:type="dxa"/>
          </w:tcPr>
          <w:p w:rsidR="003D3E62" w:rsidRDefault="00EF3BA3" w:rsidP="00CF6C1D">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Финансовые технологии, основанные на обработке данных и машинном обучении: интеллектуальные кредитные сервисы, интеллектуальные страховые сервисы, интеллектуальные сервисы интернета вещей. Построение рекомендательного сервиса. Анализ эмоциональной окраски записей в социальных сетях.</w:t>
            </w:r>
          </w:p>
          <w:p w:rsidR="003D3E62" w:rsidRDefault="00D810DE" w:rsidP="00CF6C1D">
            <w:pPr>
              <w:widowControl/>
              <w:jc w:val="both"/>
              <w:rPr>
                <w:rFonts w:ascii="Times New Roman" w:eastAsia="Times New Roman" w:hAnsi="Times New Roman" w:cs="Times New Roman"/>
                <w:i/>
                <w:sz w:val="24"/>
                <w:szCs w:val="24"/>
              </w:rPr>
            </w:pPr>
            <w:bookmarkStart w:id="7" w:name="_heading=h.17dp8vu" w:colFirst="0" w:colLast="0"/>
            <w:bookmarkEnd w:id="7"/>
            <w:r>
              <w:rPr>
                <w:rFonts w:ascii="Times New Roman" w:eastAsia="Times New Roman" w:hAnsi="Times New Roman" w:cs="Times New Roman"/>
                <w:i/>
                <w:sz w:val="24"/>
                <w:szCs w:val="24"/>
              </w:rPr>
              <w:t>Рекомендуемые источники: : р</w:t>
            </w:r>
            <w:r w:rsidR="009737F8">
              <w:rPr>
                <w:rFonts w:ascii="Times New Roman" w:eastAsia="Times New Roman" w:hAnsi="Times New Roman" w:cs="Times New Roman"/>
                <w:i/>
                <w:sz w:val="24"/>
                <w:szCs w:val="24"/>
              </w:rPr>
              <w:t>.8, [2, 3];  р</w:t>
            </w:r>
            <w:r w:rsidR="00EF3BA3">
              <w:rPr>
                <w:rFonts w:ascii="Times New Roman" w:eastAsia="Times New Roman" w:hAnsi="Times New Roman" w:cs="Times New Roman"/>
                <w:i/>
                <w:sz w:val="24"/>
                <w:szCs w:val="24"/>
              </w:rPr>
              <w:t>.9, [5]-[10]</w:t>
            </w:r>
          </w:p>
        </w:tc>
        <w:tc>
          <w:tcPr>
            <w:tcW w:w="1842" w:type="dxa"/>
          </w:tcPr>
          <w:p w:rsidR="003D3E62" w:rsidRDefault="00EF3BA3">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Лабораторная работа, интерактивная форма.</w:t>
            </w:r>
          </w:p>
        </w:tc>
      </w:tr>
      <w:tr w:rsidR="003D3E62">
        <w:tc>
          <w:tcPr>
            <w:tcW w:w="2263" w:type="dxa"/>
          </w:tcPr>
          <w:p w:rsidR="003D3E62" w:rsidRDefault="00EF3BA3">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Применение современных коммуникативных технологий в научных исследованиях в менеджменте</w:t>
            </w:r>
          </w:p>
        </w:tc>
        <w:tc>
          <w:tcPr>
            <w:tcW w:w="6096" w:type="dxa"/>
          </w:tcPr>
          <w:p w:rsidR="003D3E62" w:rsidRDefault="00EF3BA3" w:rsidP="00CF6C1D">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Научная публикация: подготовка научной статьи. Подготовка и презентация научного доклада. Принципы работы с учебной и научной литературой.</w:t>
            </w:r>
          </w:p>
          <w:p w:rsidR="00A35825" w:rsidRPr="00A35825" w:rsidRDefault="00A35825" w:rsidP="00A35825">
            <w:pPr>
              <w:widowControl/>
              <w:suppressAutoHyphens/>
              <w:autoSpaceDE/>
              <w:autoSpaceDN/>
              <w:adjustRightInd/>
              <w:jc w:val="both"/>
              <w:rPr>
                <w:rFonts w:ascii="Times New Roman" w:hAnsi="Times New Roman" w:cs="Times New Roman"/>
                <w:i/>
                <w:sz w:val="24"/>
              </w:rPr>
            </w:pPr>
            <w:r>
              <w:rPr>
                <w:rFonts w:ascii="Times New Roman" w:hAnsi="Times New Roman" w:cs="Times New Roman"/>
                <w:i/>
                <w:color w:val="000000"/>
                <w:sz w:val="24"/>
                <w:szCs w:val="24"/>
              </w:rPr>
              <w:t>Рекомендуемые источники: р</w:t>
            </w:r>
            <w:r w:rsidR="00557BF3">
              <w:rPr>
                <w:rFonts w:ascii="Times New Roman" w:hAnsi="Times New Roman" w:cs="Times New Roman"/>
                <w:i/>
                <w:color w:val="000000"/>
                <w:sz w:val="24"/>
                <w:szCs w:val="24"/>
              </w:rPr>
              <w:t>.8, [5</w:t>
            </w:r>
            <w:r w:rsidRPr="00A35825">
              <w:rPr>
                <w:rFonts w:ascii="Times New Roman" w:hAnsi="Times New Roman" w:cs="Times New Roman"/>
                <w:i/>
                <w:color w:val="000000"/>
                <w:sz w:val="24"/>
                <w:szCs w:val="24"/>
              </w:rPr>
              <w:t>].</w:t>
            </w:r>
          </w:p>
          <w:p w:rsidR="003D3E62" w:rsidRDefault="003D3E62" w:rsidP="00CF6C1D">
            <w:pPr>
              <w:widowControl/>
              <w:jc w:val="both"/>
              <w:rPr>
                <w:rFonts w:ascii="Times New Roman" w:eastAsia="Times New Roman" w:hAnsi="Times New Roman" w:cs="Times New Roman"/>
                <w:sz w:val="24"/>
                <w:szCs w:val="24"/>
              </w:rPr>
            </w:pPr>
          </w:p>
        </w:tc>
        <w:tc>
          <w:tcPr>
            <w:tcW w:w="1842" w:type="dxa"/>
          </w:tcPr>
          <w:p w:rsidR="003D3E62" w:rsidRDefault="00EF3BA3">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Интерактивная форма.</w:t>
            </w:r>
          </w:p>
        </w:tc>
      </w:tr>
    </w:tbl>
    <w:p w:rsidR="00CF6C1D" w:rsidRPr="00CF6C1D" w:rsidRDefault="00CF6C1D" w:rsidP="00CF6C1D">
      <w:pPr>
        <w:pStyle w:val="af5"/>
        <w:spacing w:line="360" w:lineRule="auto"/>
        <w:jc w:val="both"/>
        <w:rPr>
          <w:b/>
          <w:highlight w:val="white"/>
        </w:rPr>
      </w:pPr>
      <w:bookmarkStart w:id="8" w:name="_heading=h.4d34og8" w:colFirst="0" w:colLast="0"/>
      <w:bookmarkEnd w:id="8"/>
    </w:p>
    <w:p w:rsidR="003D3E62" w:rsidRPr="00CF6C1D" w:rsidRDefault="00EF3BA3" w:rsidP="00CF6C1D">
      <w:pPr>
        <w:pStyle w:val="af5"/>
        <w:spacing w:line="360" w:lineRule="auto"/>
        <w:jc w:val="both"/>
        <w:rPr>
          <w:b/>
        </w:rPr>
      </w:pPr>
      <w:r w:rsidRPr="00CF6C1D">
        <w:rPr>
          <w:b/>
          <w:highlight w:val="white"/>
        </w:rPr>
        <w:t>6. Учебно-методическое обеспечение для самостоятельной работы обучающихся</w:t>
      </w:r>
      <w:r w:rsidRPr="00CF6C1D">
        <w:rPr>
          <w:b/>
        </w:rPr>
        <w:t xml:space="preserve"> по дисциплине</w:t>
      </w:r>
    </w:p>
    <w:p w:rsidR="003D3E62" w:rsidRDefault="00EF3BA3" w:rsidP="00CF6C1D">
      <w:pPr>
        <w:pStyle w:val="af5"/>
        <w:spacing w:line="360" w:lineRule="auto"/>
        <w:jc w:val="both"/>
        <w:rPr>
          <w:b/>
        </w:rPr>
      </w:pPr>
      <w:bookmarkStart w:id="9" w:name="_heading=h.1d5yagabua7p" w:colFirst="0" w:colLast="0"/>
      <w:bookmarkEnd w:id="9"/>
      <w:r w:rsidRPr="00CF6C1D">
        <w:rPr>
          <w:b/>
        </w:rPr>
        <w:t>6.1. Перечень вопросов, отводимых на самостоятельное освоение дисциплины, формы внеаудиторной самостоятельной работы</w:t>
      </w:r>
    </w:p>
    <w:p w:rsidR="00CF6C1D" w:rsidRPr="00CF6C1D" w:rsidRDefault="00CF6C1D" w:rsidP="00CF6C1D">
      <w:pPr>
        <w:pStyle w:val="af5"/>
        <w:spacing w:line="360" w:lineRule="auto"/>
        <w:jc w:val="both"/>
        <w:rPr>
          <w:b/>
        </w:rPr>
      </w:pPr>
    </w:p>
    <w:tbl>
      <w:tblPr>
        <w:tblStyle w:val="affe"/>
        <w:tblW w:w="10201" w:type="dxa"/>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2263"/>
        <w:gridCol w:w="5245"/>
        <w:gridCol w:w="2693"/>
      </w:tblGrid>
      <w:tr w:rsidR="003D3E62" w:rsidTr="00CF6C1D">
        <w:trPr>
          <w:trHeight w:val="1408"/>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D3E62" w:rsidRDefault="00EF3BA3">
            <w:pPr>
              <w:keepNext/>
              <w:widowControl/>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Наименование тем (разделов) дисциплины</w:t>
            </w:r>
          </w:p>
        </w:tc>
        <w:tc>
          <w:tcPr>
            <w:tcW w:w="5245" w:type="dxa"/>
            <w:tcBorders>
              <w:top w:val="single" w:sz="4" w:space="0" w:color="00000A"/>
              <w:left w:val="single" w:sz="4" w:space="0" w:color="00000A"/>
              <w:bottom w:val="single" w:sz="4" w:space="0" w:color="00000A"/>
              <w:right w:val="single" w:sz="4" w:space="0" w:color="00000A"/>
            </w:tcBorders>
          </w:tcPr>
          <w:p w:rsidR="003D3E62" w:rsidRDefault="00EF3BA3">
            <w:pPr>
              <w:widowControl/>
              <w:spacing w:line="276" w:lineRule="auto"/>
              <w:jc w:val="center"/>
              <w:rPr>
                <w:rFonts w:ascii="Times New Roman" w:eastAsia="Times New Roman" w:hAnsi="Times New Roman" w:cs="Times New Roman"/>
                <w:b/>
                <w:strike/>
                <w:color w:val="FF0000"/>
                <w:sz w:val="24"/>
                <w:szCs w:val="24"/>
              </w:rPr>
            </w:pPr>
            <w:r>
              <w:rPr>
                <w:rFonts w:ascii="Times New Roman" w:eastAsia="Times New Roman" w:hAnsi="Times New Roman" w:cs="Times New Roman"/>
                <w:b/>
                <w:sz w:val="24"/>
                <w:szCs w:val="24"/>
              </w:rPr>
              <w:t>Перечень вопросов, отводимых на самостоятельное освоение</w:t>
            </w: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D3E62" w:rsidRDefault="00EF3BA3">
            <w:pPr>
              <w:keepNext/>
              <w:widowControl/>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Формы внеаудиторной самостоятельной работы</w:t>
            </w:r>
          </w:p>
        </w:tc>
      </w:tr>
      <w:tr w:rsidR="003D3E62" w:rsidTr="00CF6C1D">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D3E62" w:rsidRDefault="00EF3BA3" w:rsidP="00CF6C1D">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 данных к ценности: Введение в науки о данных</w:t>
            </w:r>
          </w:p>
        </w:tc>
        <w:tc>
          <w:tcPr>
            <w:tcW w:w="5245" w:type="dxa"/>
            <w:tcBorders>
              <w:top w:val="single" w:sz="4" w:space="0" w:color="00000A"/>
              <w:left w:val="single" w:sz="4" w:space="0" w:color="00000A"/>
              <w:bottom w:val="single" w:sz="4" w:space="0" w:color="00000A"/>
              <w:right w:val="single" w:sz="4" w:space="0" w:color="00000A"/>
            </w:tcBorders>
          </w:tcPr>
          <w:p w:rsidR="003D3E62" w:rsidRDefault="00EF3BA3" w:rsidP="00CF6C1D">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Статистические основы обработки данных: краткий обзор выборочного метода, методов описательной статистики, построения интервальных оценок и проверки гипотез. </w:t>
            </w:r>
          </w:p>
          <w:p w:rsidR="003D3E62" w:rsidRDefault="003D3E62" w:rsidP="00CF6C1D">
            <w:pPr>
              <w:widowControl/>
              <w:jc w:val="both"/>
              <w:rPr>
                <w:rFonts w:ascii="Times New Roman" w:eastAsia="Times New Roman" w:hAnsi="Times New Roman" w:cs="Times New Roman"/>
                <w:sz w:val="24"/>
                <w:szCs w:val="24"/>
              </w:rPr>
            </w:pP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D3E62" w:rsidRDefault="00EF3BA3" w:rsidP="00CF6C1D">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учебной литературой. Разбор вопросов по теме занятия. Выполнение и оформление лабораторной работы.</w:t>
            </w:r>
          </w:p>
        </w:tc>
      </w:tr>
      <w:tr w:rsidR="003D3E62" w:rsidTr="00CF6C1D">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D3E62" w:rsidRDefault="00EF3BA3" w:rsidP="00CF6C1D">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Практическое использование моделей классификации и регрессии</w:t>
            </w:r>
          </w:p>
        </w:tc>
        <w:tc>
          <w:tcPr>
            <w:tcW w:w="5245" w:type="dxa"/>
            <w:tcBorders>
              <w:top w:val="single" w:sz="4" w:space="0" w:color="00000A"/>
              <w:left w:val="single" w:sz="4" w:space="0" w:color="00000A"/>
              <w:bottom w:val="single" w:sz="4" w:space="0" w:color="00000A"/>
              <w:right w:val="single" w:sz="4" w:space="0" w:color="00000A"/>
            </w:tcBorders>
          </w:tcPr>
          <w:p w:rsidR="003D3E62" w:rsidRDefault="00EF3BA3" w:rsidP="00CF6C1D">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Технологии улучшения моделей машинного обучения. Подбор оптимальных параметров моделей. Важность подготовки данных. Генерация синтетических признаков. Работа с пропущенными данными. Работа с несбалансированными выборками</w:t>
            </w: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D3E62" w:rsidRDefault="00EF3BA3" w:rsidP="00CF6C1D">
            <w:pPr>
              <w:widowControl/>
              <w:spacing w:line="276" w:lineRule="auto"/>
              <w:jc w:val="both"/>
              <w:rPr>
                <w:rFonts w:ascii="Times New Roman" w:eastAsia="Times New Roman" w:hAnsi="Times New Roman" w:cs="Times New Roman"/>
              </w:rPr>
            </w:pPr>
            <w:r>
              <w:rPr>
                <w:rFonts w:ascii="Times New Roman" w:eastAsia="Times New Roman" w:hAnsi="Times New Roman" w:cs="Times New Roman"/>
                <w:sz w:val="24"/>
                <w:szCs w:val="24"/>
              </w:rPr>
              <w:t>Работа с учебной литературой. Разбор вопросов по теме занятия. Выполнение и оформление лабораторных работ.</w:t>
            </w:r>
          </w:p>
        </w:tc>
      </w:tr>
      <w:tr w:rsidR="003D3E62" w:rsidTr="00CF6C1D">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D3E62" w:rsidRDefault="00EF3BA3" w:rsidP="00CF6C1D">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использование моделей кластерного анализа и поиска аномалий</w:t>
            </w:r>
          </w:p>
        </w:tc>
        <w:tc>
          <w:tcPr>
            <w:tcW w:w="5245" w:type="dxa"/>
            <w:tcBorders>
              <w:top w:val="single" w:sz="4" w:space="0" w:color="00000A"/>
              <w:left w:val="single" w:sz="4" w:space="0" w:color="00000A"/>
              <w:bottom w:val="single" w:sz="4" w:space="0" w:color="00000A"/>
              <w:right w:val="single" w:sz="4" w:space="0" w:color="00000A"/>
            </w:tcBorders>
          </w:tcPr>
          <w:p w:rsidR="003D3E62" w:rsidRDefault="00EF3BA3" w:rsidP="00CF6C1D">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Использование методов снижения размерности для улучшения качества моделей машинного обучения. Использование методов снижения размерности для выявления латентных факторов.</w:t>
            </w:r>
          </w:p>
          <w:p w:rsidR="003D3E62" w:rsidRDefault="003D3E62" w:rsidP="00CF6C1D">
            <w:pPr>
              <w:widowControl/>
              <w:jc w:val="both"/>
              <w:rPr>
                <w:rFonts w:ascii="Times New Roman" w:eastAsia="Times New Roman" w:hAnsi="Times New Roman" w:cs="Times New Roman"/>
                <w:sz w:val="24"/>
                <w:szCs w:val="24"/>
              </w:rPr>
            </w:pP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D3E62" w:rsidRDefault="00EF3BA3" w:rsidP="00CF6C1D">
            <w:pPr>
              <w:widowControl/>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учебной литературой. Разбор вопросов по теме занятия. Выполнение и оформление лабораторных работ.</w:t>
            </w:r>
          </w:p>
        </w:tc>
      </w:tr>
      <w:tr w:rsidR="003D3E62" w:rsidTr="00CF6C1D">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D3E62" w:rsidRDefault="00EF3BA3" w:rsidP="00CF6C1D">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текстов, изображений, эмоций и рекомендательные системы</w:t>
            </w:r>
          </w:p>
        </w:tc>
        <w:tc>
          <w:tcPr>
            <w:tcW w:w="5245" w:type="dxa"/>
            <w:tcBorders>
              <w:top w:val="single" w:sz="4" w:space="0" w:color="00000A"/>
              <w:left w:val="single" w:sz="4" w:space="0" w:color="00000A"/>
              <w:bottom w:val="single" w:sz="4" w:space="0" w:color="00000A"/>
              <w:right w:val="single" w:sz="4" w:space="0" w:color="00000A"/>
            </w:tcBorders>
          </w:tcPr>
          <w:p w:rsidR="003D3E62" w:rsidRDefault="00EF3BA3" w:rsidP="00CF6C1D">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Современные практические исследования Финансового университета в области обработки данных и машинного обучения: индикаторы смены состояний финансовых рынков, анализ сложных сетей в управлении городами, энергетике, на транспорте, предиктивный ремонт оборудования, системы </w:t>
            </w:r>
            <w:proofErr w:type="spellStart"/>
            <w:r>
              <w:rPr>
                <w:rFonts w:ascii="Times New Roman" w:eastAsia="Times New Roman" w:hAnsi="Times New Roman" w:cs="Times New Roman"/>
                <w:sz w:val="24"/>
                <w:szCs w:val="24"/>
              </w:rPr>
              <w:t>скоринга</w:t>
            </w:r>
            <w:proofErr w:type="spellEnd"/>
            <w:r>
              <w:rPr>
                <w:rFonts w:ascii="Times New Roman" w:eastAsia="Times New Roman" w:hAnsi="Times New Roman" w:cs="Times New Roman"/>
                <w:sz w:val="24"/>
                <w:szCs w:val="24"/>
              </w:rPr>
              <w:t>.</w:t>
            </w: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D3E62" w:rsidRDefault="00EF3BA3" w:rsidP="00CF6C1D">
            <w:pPr>
              <w:widowControl/>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учебной литературой. Разбор вопросов по теме занятия. Выполнение и оформление лабораторных работ.</w:t>
            </w:r>
          </w:p>
        </w:tc>
      </w:tr>
      <w:tr w:rsidR="003D3E62" w:rsidTr="00CF6C1D">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D3E62" w:rsidRDefault="00EF3BA3" w:rsidP="00CF6C1D">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Применение современных коммуникативных технологий в научных исследованиях в менеджменте.</w:t>
            </w:r>
          </w:p>
        </w:tc>
        <w:tc>
          <w:tcPr>
            <w:tcW w:w="5245" w:type="dxa"/>
            <w:tcBorders>
              <w:top w:val="single" w:sz="4" w:space="0" w:color="00000A"/>
              <w:left w:val="single" w:sz="4" w:space="0" w:color="00000A"/>
              <w:bottom w:val="single" w:sz="4" w:space="0" w:color="00000A"/>
              <w:right w:val="single" w:sz="4" w:space="0" w:color="00000A"/>
            </w:tcBorders>
          </w:tcPr>
          <w:p w:rsidR="003D3E62" w:rsidRDefault="00EF3BA3" w:rsidP="00CF6C1D">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Принципы работы с учебной и научной литературой.</w:t>
            </w:r>
          </w:p>
          <w:p w:rsidR="003D3E62" w:rsidRDefault="003D3E62" w:rsidP="00CF6C1D">
            <w:pPr>
              <w:widowControl/>
              <w:jc w:val="both"/>
              <w:rPr>
                <w:rFonts w:ascii="Times New Roman" w:eastAsia="Times New Roman" w:hAnsi="Times New Roman" w:cs="Times New Roman"/>
                <w:sz w:val="24"/>
                <w:szCs w:val="24"/>
              </w:rPr>
            </w:pP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D3E62" w:rsidRDefault="00EF3BA3" w:rsidP="00CF6C1D">
            <w:pPr>
              <w:widowControl/>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Разбор вопросов по теме занятия. </w:t>
            </w:r>
          </w:p>
        </w:tc>
      </w:tr>
    </w:tbl>
    <w:p w:rsidR="003D3E62" w:rsidRDefault="003D3E62">
      <w:pPr>
        <w:keepNext/>
        <w:keepLines/>
        <w:widowControl/>
        <w:pBdr>
          <w:top w:val="nil"/>
          <w:left w:val="nil"/>
          <w:bottom w:val="nil"/>
          <w:right w:val="nil"/>
          <w:between w:val="nil"/>
        </w:pBdr>
        <w:shd w:val="clear" w:color="auto" w:fill="FFFFFF"/>
        <w:spacing w:after="450"/>
        <w:ind w:left="5" w:hanging="5"/>
        <w:jc w:val="both"/>
        <w:rPr>
          <w:b/>
          <w:color w:val="000000"/>
          <w:szCs w:val="28"/>
        </w:rPr>
      </w:pPr>
    </w:p>
    <w:p w:rsidR="003D3E62" w:rsidRPr="00CF6C1D" w:rsidRDefault="00EF3BA3" w:rsidP="00CF6C1D">
      <w:pPr>
        <w:rPr>
          <w:b/>
          <w:color w:val="000000"/>
        </w:rPr>
      </w:pPr>
      <w:bookmarkStart w:id="10" w:name="_heading=h.1xudscldoecs" w:colFirst="0" w:colLast="0"/>
      <w:bookmarkEnd w:id="10"/>
      <w:r>
        <w:rPr>
          <w:b/>
          <w:color w:val="000000"/>
          <w:szCs w:val="28"/>
        </w:rPr>
        <w:t>6.2. Перечень вопросов, заданий, тем для подготовки к текущему контролю</w:t>
      </w:r>
    </w:p>
    <w:p w:rsidR="00CF6C1D" w:rsidRDefault="00CF6C1D">
      <w:pPr>
        <w:widowControl/>
        <w:jc w:val="center"/>
        <w:rPr>
          <w:b/>
          <w:i/>
        </w:rPr>
      </w:pPr>
    </w:p>
    <w:p w:rsidR="003D3E62" w:rsidRDefault="00EF3BA3">
      <w:pPr>
        <w:widowControl/>
        <w:jc w:val="center"/>
        <w:rPr>
          <w:b/>
          <w:i/>
        </w:rPr>
      </w:pPr>
      <w:r>
        <w:rPr>
          <w:b/>
          <w:i/>
        </w:rPr>
        <w:t>Примерн</w:t>
      </w:r>
      <w:r w:rsidR="00CF6C1D">
        <w:rPr>
          <w:b/>
          <w:i/>
        </w:rPr>
        <w:t xml:space="preserve">ая тематика </w:t>
      </w:r>
      <w:r>
        <w:rPr>
          <w:b/>
          <w:i/>
        </w:rPr>
        <w:t>эссе</w:t>
      </w:r>
    </w:p>
    <w:p w:rsidR="003D3E62" w:rsidRDefault="00EF3BA3">
      <w:pPr>
        <w:widowControl/>
        <w:shd w:val="clear" w:color="auto" w:fill="FFFFFF"/>
        <w:spacing w:before="120" w:line="360" w:lineRule="auto"/>
        <w:ind w:firstLine="709"/>
        <w:jc w:val="both"/>
      </w:pPr>
      <w:r>
        <w:t xml:space="preserve">Эссе заключается в раскрытии одной из теоретических тем, которые преподаватель выдает. </w:t>
      </w:r>
    </w:p>
    <w:p w:rsidR="003D3E62" w:rsidRDefault="00EF3BA3">
      <w:pPr>
        <w:widowControl/>
        <w:shd w:val="clear" w:color="auto" w:fill="FFFFFF"/>
        <w:spacing w:before="120" w:line="360" w:lineRule="auto"/>
        <w:ind w:firstLine="709"/>
        <w:jc w:val="both"/>
      </w:pPr>
      <w:r>
        <w:t>Примерные темы, на которые могут быть написаны эссе:</w:t>
      </w:r>
    </w:p>
    <w:p w:rsidR="003D3E62" w:rsidRDefault="00EF3BA3">
      <w:pPr>
        <w:widowControl/>
        <w:shd w:val="clear" w:color="auto" w:fill="FFFFFF"/>
        <w:spacing w:before="120" w:line="360" w:lineRule="auto"/>
        <w:ind w:firstLine="709"/>
        <w:jc w:val="both"/>
      </w:pPr>
      <w:r>
        <w:t xml:space="preserve">Тема 1. Системы кредитного </w:t>
      </w:r>
      <w:proofErr w:type="spellStart"/>
      <w:r>
        <w:t>скоринга</w:t>
      </w:r>
      <w:proofErr w:type="spellEnd"/>
      <w:r>
        <w:t>.</w:t>
      </w:r>
    </w:p>
    <w:p w:rsidR="003D3E62" w:rsidRDefault="00EF3BA3">
      <w:pPr>
        <w:widowControl/>
        <w:shd w:val="clear" w:color="auto" w:fill="FFFFFF"/>
        <w:spacing w:before="120" w:line="360" w:lineRule="auto"/>
        <w:ind w:firstLine="709"/>
        <w:jc w:val="both"/>
      </w:pPr>
      <w:r>
        <w:t>Тема 2. Финансовые технологии, основанные на обработке данных и машинном обучении.</w:t>
      </w:r>
    </w:p>
    <w:p w:rsidR="003D3E62" w:rsidRDefault="00EF3BA3">
      <w:pPr>
        <w:widowControl/>
        <w:shd w:val="clear" w:color="auto" w:fill="FFFFFF"/>
        <w:spacing w:before="120" w:line="360" w:lineRule="auto"/>
        <w:ind w:firstLine="709"/>
        <w:jc w:val="both"/>
      </w:pPr>
      <w:r>
        <w:t xml:space="preserve">Тема 3. От данных к ценности: Основы наук о данных. </w:t>
      </w:r>
    </w:p>
    <w:p w:rsidR="003D3E62" w:rsidRDefault="00EF3BA3">
      <w:pPr>
        <w:widowControl/>
        <w:shd w:val="clear" w:color="auto" w:fill="FFFFFF"/>
        <w:spacing w:before="120" w:line="360" w:lineRule="auto"/>
        <w:ind w:firstLine="709"/>
        <w:jc w:val="both"/>
      </w:pPr>
      <w:r>
        <w:t>Тема 4. Научная публикация: подготовка научной статьи.</w:t>
      </w:r>
    </w:p>
    <w:p w:rsidR="003D3E62" w:rsidRDefault="00EF3BA3">
      <w:pPr>
        <w:widowControl/>
        <w:shd w:val="clear" w:color="auto" w:fill="FFFFFF"/>
        <w:spacing w:before="120" w:line="360" w:lineRule="auto"/>
        <w:ind w:firstLine="709"/>
        <w:jc w:val="both"/>
      </w:pPr>
      <w:r>
        <w:lastRenderedPageBreak/>
        <w:t>Тема 5. Принципы работы с учебной и научной литературой.</w:t>
      </w:r>
    </w:p>
    <w:p w:rsidR="003D3E62" w:rsidRDefault="00EF3BA3">
      <w:pPr>
        <w:widowControl/>
        <w:shd w:val="clear" w:color="auto" w:fill="FFFFFF"/>
        <w:spacing w:before="120" w:line="360" w:lineRule="auto"/>
        <w:ind w:firstLine="709"/>
        <w:jc w:val="both"/>
      </w:pPr>
      <w:r>
        <w:t>Все темы, необходимые для написания эссе, выдаются студентам преподавателем в назначенный день минимум за неделю до зачета.</w:t>
      </w:r>
    </w:p>
    <w:p w:rsidR="003D3E62" w:rsidRDefault="003D3E62">
      <w:pPr>
        <w:widowControl/>
        <w:shd w:val="clear" w:color="auto" w:fill="FFFFFF"/>
        <w:spacing w:line="276" w:lineRule="auto"/>
        <w:ind w:firstLine="709"/>
        <w:jc w:val="both"/>
      </w:pPr>
    </w:p>
    <w:p w:rsidR="003D3E62" w:rsidRDefault="00EF3BA3">
      <w:pPr>
        <w:widowControl/>
        <w:pBdr>
          <w:top w:val="nil"/>
          <w:left w:val="nil"/>
          <w:bottom w:val="nil"/>
          <w:right w:val="nil"/>
          <w:between w:val="nil"/>
        </w:pBdr>
        <w:spacing w:line="360" w:lineRule="auto"/>
        <w:ind w:firstLine="708"/>
        <w:jc w:val="both"/>
        <w:rPr>
          <w:i/>
          <w:color w:val="000000"/>
          <w:szCs w:val="28"/>
        </w:rPr>
      </w:pPr>
      <w:bookmarkStart w:id="11" w:name="_heading=h.dlphwavdoube" w:colFirst="0" w:colLast="0"/>
      <w:bookmarkEnd w:id="11"/>
      <w:r>
        <w:rPr>
          <w:i/>
          <w:color w:val="000000"/>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CF6C1D">
        <w:rPr>
          <w:i/>
          <w:color w:val="000000"/>
          <w:szCs w:val="28"/>
        </w:rPr>
        <w:t>Кафедры</w:t>
      </w:r>
      <w:r>
        <w:rPr>
          <w:i/>
          <w:color w:val="000000"/>
          <w:szCs w:val="28"/>
        </w:rPr>
        <w:t xml:space="preserve"> анализа данных и машинного обучения Факультета информационных технологий и анализа больших данных.</w:t>
      </w:r>
    </w:p>
    <w:p w:rsidR="003D3E62" w:rsidRDefault="003D3E62">
      <w:pPr>
        <w:keepNext/>
        <w:keepLines/>
        <w:widowControl/>
        <w:pBdr>
          <w:top w:val="nil"/>
          <w:left w:val="nil"/>
          <w:bottom w:val="nil"/>
          <w:right w:val="nil"/>
          <w:between w:val="nil"/>
        </w:pBdr>
        <w:shd w:val="clear" w:color="auto" w:fill="FFFFFF"/>
        <w:spacing w:after="450"/>
        <w:ind w:left="5" w:hanging="5"/>
        <w:jc w:val="both"/>
        <w:rPr>
          <w:b/>
        </w:rPr>
      </w:pPr>
      <w:bookmarkStart w:id="12" w:name="_heading=h.sw4khfxpxw4y" w:colFirst="0" w:colLast="0"/>
      <w:bookmarkEnd w:id="12"/>
    </w:p>
    <w:p w:rsidR="003D3E62" w:rsidRDefault="00EF3BA3" w:rsidP="00CF6C1D">
      <w:pPr>
        <w:keepNext/>
        <w:keepLines/>
        <w:widowControl/>
        <w:pBdr>
          <w:top w:val="nil"/>
          <w:left w:val="nil"/>
          <w:bottom w:val="nil"/>
          <w:right w:val="nil"/>
          <w:between w:val="nil"/>
        </w:pBdr>
        <w:shd w:val="clear" w:color="auto" w:fill="FFFFFF"/>
        <w:spacing w:after="450" w:line="360" w:lineRule="auto"/>
        <w:ind w:left="5" w:hanging="5"/>
        <w:jc w:val="both"/>
        <w:rPr>
          <w:b/>
          <w:color w:val="000000"/>
          <w:szCs w:val="28"/>
        </w:rPr>
      </w:pPr>
      <w:bookmarkStart w:id="13" w:name="_heading=h.26in1rg" w:colFirst="0" w:colLast="0"/>
      <w:bookmarkEnd w:id="13"/>
      <w:r>
        <w:rPr>
          <w:b/>
          <w:color w:val="000000"/>
          <w:szCs w:val="28"/>
        </w:rPr>
        <w:t>7. Фонд оценочных средств для проведения промежуточной аттестации обучающихся по дисциплине</w:t>
      </w:r>
    </w:p>
    <w:p w:rsidR="003D3E62" w:rsidRDefault="00EF3BA3">
      <w:pPr>
        <w:spacing w:line="360" w:lineRule="auto"/>
        <w:ind w:firstLine="708"/>
        <w:jc w:val="both"/>
        <w:rPr>
          <w:b/>
          <w:i/>
        </w:rPr>
      </w:pPr>
      <w:r>
        <w:t xml:space="preserve">Перечень компетенций с указанием индикаторов их достижения в процессе освоения образовательной программы содержится в разделе </w:t>
      </w:r>
      <w:r>
        <w:rPr>
          <w: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3D3E62" w:rsidRDefault="003D3E62">
      <w:pPr>
        <w:ind w:firstLine="708"/>
        <w:rPr>
          <w:i/>
        </w:rPr>
      </w:pPr>
    </w:p>
    <w:p w:rsidR="003D3E62" w:rsidRDefault="00EF3BA3">
      <w:pPr>
        <w:spacing w:line="360" w:lineRule="auto"/>
        <w:ind w:firstLine="708"/>
        <w:jc w:val="center"/>
        <w:rPr>
          <w:b/>
        </w:rPr>
      </w:pPr>
      <w:r>
        <w:rPr>
          <w:b/>
        </w:rPr>
        <w:t xml:space="preserve">Типовые контрольные задания или иные материалы, необходимые </w:t>
      </w:r>
    </w:p>
    <w:p w:rsidR="003D3E62" w:rsidRDefault="00EF3BA3">
      <w:pPr>
        <w:spacing w:line="360" w:lineRule="auto"/>
        <w:ind w:firstLine="708"/>
        <w:jc w:val="center"/>
        <w:rPr>
          <w:b/>
        </w:rPr>
      </w:pPr>
      <w:r>
        <w:rPr>
          <w:b/>
        </w:rPr>
        <w:t>для оценки индикаторов достижения компетенций, умений и знаний</w:t>
      </w:r>
    </w:p>
    <w:tbl>
      <w:tblPr>
        <w:tblStyle w:val="afff"/>
        <w:tblW w:w="1020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00"/>
        <w:gridCol w:w="2415"/>
        <w:gridCol w:w="2535"/>
        <w:gridCol w:w="2550"/>
      </w:tblGrid>
      <w:tr w:rsidR="003D3E62">
        <w:tc>
          <w:tcPr>
            <w:tcW w:w="2700" w:type="dxa"/>
          </w:tcPr>
          <w:p w:rsidR="003D3E62" w:rsidRDefault="00EF3BA3">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Наименование компетенции </w:t>
            </w:r>
          </w:p>
        </w:tc>
        <w:tc>
          <w:tcPr>
            <w:tcW w:w="2415" w:type="dxa"/>
          </w:tcPr>
          <w:p w:rsidR="003D3E62" w:rsidRDefault="00EF3BA3">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Наименование  индикаторов достижения компетенции </w:t>
            </w:r>
          </w:p>
        </w:tc>
        <w:tc>
          <w:tcPr>
            <w:tcW w:w="2535" w:type="dxa"/>
          </w:tcPr>
          <w:p w:rsidR="003D3E62" w:rsidRDefault="00EF3BA3">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2550" w:type="dxa"/>
          </w:tcPr>
          <w:p w:rsidR="003D3E62" w:rsidRDefault="00EF3BA3">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Типовые контрольные задания</w:t>
            </w:r>
          </w:p>
        </w:tc>
      </w:tr>
      <w:tr w:rsidR="003D3E62">
        <w:tc>
          <w:tcPr>
            <w:tcW w:w="2700" w:type="dxa"/>
            <w:vMerge w:val="restart"/>
          </w:tcPr>
          <w:p w:rsidR="003D3E62" w:rsidRDefault="00EF3BA3">
            <w:pPr>
              <w:tabs>
                <w:tab w:val="left" w:pos="540"/>
              </w:tabs>
              <w:rPr>
                <w:rFonts w:ascii="Times New Roman" w:eastAsia="Times New Roman" w:hAnsi="Times New Roman" w:cs="Times New Roman"/>
                <w:sz w:val="24"/>
                <w:szCs w:val="24"/>
              </w:rPr>
            </w:pPr>
            <w:r>
              <w:rPr>
                <w:rFonts w:ascii="Times New Roman" w:eastAsia="Times New Roman" w:hAnsi="Times New Roman" w:cs="Times New Roman"/>
                <w:b/>
                <w:sz w:val="24"/>
                <w:szCs w:val="24"/>
              </w:rPr>
              <w:t>ПК-6</w:t>
            </w:r>
          </w:p>
          <w:p w:rsidR="003D3E62" w:rsidRDefault="00EF3BA3">
            <w:pPr>
              <w:tabs>
                <w:tab w:val="left" w:pos="540"/>
              </w:tabs>
              <w:rPr>
                <w:rFonts w:ascii="Times New Roman" w:eastAsia="Times New Roman" w:hAnsi="Times New Roman" w:cs="Times New Roman"/>
              </w:rPr>
            </w:pPr>
            <w:r>
              <w:rPr>
                <w:rFonts w:ascii="Times New Roman" w:eastAsia="Times New Roman" w:hAnsi="Times New Roman" w:cs="Times New Roman"/>
                <w:sz w:val="24"/>
                <w:szCs w:val="24"/>
              </w:rPr>
              <w:t xml:space="preserve">Способность анализировать предметную область и исследовать ИТ-рынок для решения задач информатизации, готовить аналитические обзоры с </w:t>
            </w:r>
            <w:r>
              <w:rPr>
                <w:rFonts w:ascii="Times New Roman" w:eastAsia="Times New Roman" w:hAnsi="Times New Roman" w:cs="Times New Roman"/>
                <w:sz w:val="24"/>
                <w:szCs w:val="24"/>
              </w:rPr>
              <w:lastRenderedPageBreak/>
              <w:t>обоснованными выводами и рекомендациями</w:t>
            </w:r>
          </w:p>
        </w:tc>
        <w:tc>
          <w:tcPr>
            <w:tcW w:w="2415" w:type="dxa"/>
            <w:tcBorders>
              <w:top w:val="single" w:sz="4" w:space="0" w:color="000000"/>
              <w:left w:val="single" w:sz="4" w:space="0" w:color="000000"/>
              <w:right w:val="single" w:sz="4" w:space="0" w:color="000000"/>
            </w:tcBorders>
          </w:tcPr>
          <w:p w:rsidR="003D3E62" w:rsidRDefault="00EF3BA3">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Владеет навыками для анализа и отбора информационных технологий при решении профессиональных задач.</w:t>
            </w:r>
          </w:p>
        </w:tc>
        <w:tc>
          <w:tcPr>
            <w:tcW w:w="2535" w:type="dxa"/>
          </w:tcPr>
          <w:p w:rsidR="003D3E62" w:rsidRDefault="00EF3BA3">
            <w:pPr>
              <w:ind w:left="38"/>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Студент должен быть знаком с навыками для анализа и отбора информационных технологий при решении профессиональных задач.</w:t>
            </w:r>
          </w:p>
          <w:p w:rsidR="003D3E62" w:rsidRDefault="00EF3BA3">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lastRenderedPageBreak/>
              <w:t>Уметь:</w:t>
            </w:r>
            <w:r>
              <w:rPr>
                <w:rFonts w:ascii="Times New Roman" w:eastAsia="Times New Roman" w:hAnsi="Times New Roman" w:cs="Times New Roman"/>
                <w:sz w:val="24"/>
                <w:szCs w:val="24"/>
              </w:rPr>
              <w:t xml:space="preserve"> Студент должен владеть  навыками для анализа и отбора информационных технологий при решении профессиональных задач.</w:t>
            </w:r>
          </w:p>
        </w:tc>
        <w:tc>
          <w:tcPr>
            <w:tcW w:w="2550" w:type="dxa"/>
          </w:tcPr>
          <w:p w:rsidR="003D3E62" w:rsidRDefault="00EF3BA3">
            <w:pPr>
              <w:widowControl/>
              <w:jc w:val="both"/>
              <w:rPr>
                <w:rFonts w:ascii="Times New Roman" w:eastAsia="Times New Roman" w:hAnsi="Times New Roman" w:cs="Times New Roman"/>
                <w:color w:val="333333"/>
                <w:sz w:val="24"/>
                <w:szCs w:val="24"/>
                <w:highlight w:val="white"/>
              </w:rPr>
            </w:pPr>
            <w:r>
              <w:rPr>
                <w:rFonts w:ascii="Times New Roman" w:eastAsia="Times New Roman" w:hAnsi="Times New Roman" w:cs="Times New Roman"/>
                <w:sz w:val="24"/>
                <w:szCs w:val="24"/>
              </w:rPr>
              <w:lastRenderedPageBreak/>
              <w:t xml:space="preserve">Даны </w:t>
            </w:r>
            <w:r>
              <w:rPr>
                <w:rFonts w:ascii="Times New Roman" w:eastAsia="Times New Roman" w:hAnsi="Times New Roman" w:cs="Times New Roman"/>
                <w:color w:val="333333"/>
                <w:sz w:val="24"/>
                <w:szCs w:val="24"/>
                <w:highlight w:val="white"/>
              </w:rPr>
              <w:t xml:space="preserve">данные в виде файла формата </w:t>
            </w:r>
            <w:proofErr w:type="spellStart"/>
            <w:r>
              <w:rPr>
                <w:rFonts w:ascii="Times New Roman" w:eastAsia="Times New Roman" w:hAnsi="Times New Roman" w:cs="Times New Roman"/>
                <w:color w:val="333333"/>
                <w:sz w:val="24"/>
                <w:szCs w:val="24"/>
                <w:highlight w:val="white"/>
              </w:rPr>
              <w:t>csv</w:t>
            </w:r>
            <w:proofErr w:type="spellEnd"/>
            <w:r>
              <w:rPr>
                <w:rFonts w:ascii="Times New Roman" w:eastAsia="Times New Roman" w:hAnsi="Times New Roman" w:cs="Times New Roman"/>
                <w:color w:val="333333"/>
                <w:sz w:val="24"/>
                <w:szCs w:val="24"/>
                <w:highlight w:val="white"/>
              </w:rPr>
              <w:t>.</w:t>
            </w:r>
          </w:p>
          <w:p w:rsidR="003D3E62" w:rsidRDefault="00EF3BA3">
            <w:pPr>
              <w:widowControl/>
              <w:rPr>
                <w:rFonts w:ascii="Times New Roman" w:eastAsia="Times New Roman" w:hAnsi="Times New Roman" w:cs="Times New Roman"/>
                <w:color w:val="333333"/>
                <w:sz w:val="24"/>
                <w:szCs w:val="24"/>
                <w:highlight w:val="white"/>
              </w:rPr>
            </w:pPr>
            <w:r>
              <w:rPr>
                <w:rFonts w:ascii="Times New Roman" w:eastAsia="Times New Roman" w:hAnsi="Times New Roman" w:cs="Times New Roman"/>
                <w:sz w:val="24"/>
                <w:szCs w:val="24"/>
                <w:highlight w:val="white"/>
              </w:rPr>
              <w:t xml:space="preserve">Произведите предварительное преобразование данных. </w:t>
            </w:r>
            <w:r>
              <w:rPr>
                <w:rFonts w:ascii="Times New Roman" w:eastAsia="Times New Roman" w:hAnsi="Times New Roman" w:cs="Times New Roman"/>
                <w:color w:val="333333"/>
                <w:sz w:val="24"/>
                <w:szCs w:val="24"/>
                <w:highlight w:val="white"/>
              </w:rPr>
              <w:t xml:space="preserve">Представьте визуализацию </w:t>
            </w:r>
            <w:r>
              <w:rPr>
                <w:rFonts w:ascii="Times New Roman" w:eastAsia="Times New Roman" w:hAnsi="Times New Roman" w:cs="Times New Roman"/>
                <w:sz w:val="24"/>
                <w:szCs w:val="24"/>
                <w:highlight w:val="white"/>
              </w:rPr>
              <w:t xml:space="preserve">распределений пар признаков до и после </w:t>
            </w:r>
            <w:r>
              <w:rPr>
                <w:rFonts w:ascii="Times New Roman" w:eastAsia="Times New Roman" w:hAnsi="Times New Roman" w:cs="Times New Roman"/>
                <w:sz w:val="24"/>
                <w:szCs w:val="24"/>
                <w:highlight w:val="white"/>
              </w:rPr>
              <w:lastRenderedPageBreak/>
              <w:t>преобразования. Опишите полученные результаты.</w:t>
            </w:r>
          </w:p>
          <w:p w:rsidR="003D3E62" w:rsidRDefault="003D3E62">
            <w:pPr>
              <w:widowControl/>
              <w:rPr>
                <w:rFonts w:ascii="Times New Roman" w:eastAsia="Times New Roman" w:hAnsi="Times New Roman" w:cs="Times New Roman"/>
                <w:sz w:val="24"/>
                <w:szCs w:val="24"/>
              </w:rPr>
            </w:pPr>
          </w:p>
        </w:tc>
      </w:tr>
      <w:tr w:rsidR="003D3E62">
        <w:tc>
          <w:tcPr>
            <w:tcW w:w="2700" w:type="dxa"/>
            <w:vMerge/>
          </w:tcPr>
          <w:p w:rsidR="003D3E62" w:rsidRDefault="003D3E62">
            <w:pPr>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415" w:type="dxa"/>
            <w:tcBorders>
              <w:top w:val="single" w:sz="4" w:space="0" w:color="000000"/>
              <w:left w:val="single" w:sz="4" w:space="0" w:color="000000"/>
              <w:right w:val="single" w:sz="4" w:space="0" w:color="000000"/>
            </w:tcBorders>
          </w:tcPr>
          <w:p w:rsidR="003D3E62" w:rsidRDefault="00EF3BA3">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Демонстрирует умение создавать аналитические обзоры с обоснованными выводами и рекомендациями</w:t>
            </w:r>
          </w:p>
          <w:p w:rsidR="003D3E62" w:rsidRDefault="003D3E62">
            <w:pPr>
              <w:widowControl/>
              <w:jc w:val="both"/>
              <w:rPr>
                <w:rFonts w:ascii="Times New Roman" w:eastAsia="Times New Roman" w:hAnsi="Times New Roman" w:cs="Times New Roman"/>
                <w:sz w:val="24"/>
                <w:szCs w:val="24"/>
              </w:rPr>
            </w:pPr>
          </w:p>
        </w:tc>
        <w:tc>
          <w:tcPr>
            <w:tcW w:w="2535" w:type="dxa"/>
            <w:tcBorders>
              <w:top w:val="single" w:sz="4" w:space="0" w:color="000000"/>
              <w:left w:val="single" w:sz="4" w:space="0" w:color="000000"/>
              <w:right w:val="single" w:sz="4" w:space="0" w:color="000000"/>
            </w:tcBorders>
          </w:tcPr>
          <w:p w:rsidR="003D3E62" w:rsidRDefault="00EF3BA3">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Студент должен знать основы создания аналитических обзоры с обоснованными выводами и рекомендациями.</w:t>
            </w:r>
          </w:p>
          <w:p w:rsidR="003D3E62" w:rsidRDefault="003D3E62">
            <w:pPr>
              <w:widowControl/>
              <w:shd w:val="clear" w:color="auto" w:fill="FFFFFF"/>
              <w:rPr>
                <w:rFonts w:ascii="Times New Roman" w:eastAsia="Times New Roman" w:hAnsi="Times New Roman" w:cs="Times New Roman"/>
                <w:sz w:val="24"/>
                <w:szCs w:val="24"/>
              </w:rPr>
            </w:pPr>
          </w:p>
          <w:p w:rsidR="003D3E62" w:rsidRDefault="00EF3BA3">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Студент должен уметь создавать аналитические обзоры с обоснованными выводами и рекомендациями.</w:t>
            </w:r>
          </w:p>
        </w:tc>
        <w:tc>
          <w:tcPr>
            <w:tcW w:w="2550" w:type="dxa"/>
          </w:tcPr>
          <w:p w:rsidR="003D3E62" w:rsidRDefault="00EF3BA3">
            <w:pPr>
              <w:widowControl/>
              <w:spacing w:after="2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Осуществите сбор статистической информации по выбранной самостоятельно компании для построения системы прогнозирования продаж. Представьте эти данные в виде файла формата </w:t>
            </w:r>
            <w:proofErr w:type="spellStart"/>
            <w:r>
              <w:rPr>
                <w:rFonts w:ascii="Times New Roman" w:eastAsia="Times New Roman" w:hAnsi="Times New Roman" w:cs="Times New Roman"/>
                <w:sz w:val="24"/>
                <w:szCs w:val="24"/>
              </w:rPr>
              <w:t>csv</w:t>
            </w:r>
            <w:proofErr w:type="spellEnd"/>
            <w:r>
              <w:rPr>
                <w:rFonts w:ascii="Times New Roman" w:eastAsia="Times New Roman" w:hAnsi="Times New Roman" w:cs="Times New Roman"/>
                <w:sz w:val="24"/>
                <w:szCs w:val="24"/>
              </w:rPr>
              <w:t>. Проведите первичную обработку данных. Постройте систему прогнозирования продаж.</w:t>
            </w:r>
          </w:p>
        </w:tc>
      </w:tr>
      <w:tr w:rsidR="003D3E62">
        <w:tc>
          <w:tcPr>
            <w:tcW w:w="2700" w:type="dxa"/>
            <w:vMerge w:val="restart"/>
          </w:tcPr>
          <w:p w:rsidR="003D3E62" w:rsidRDefault="00EF3BA3">
            <w:pPr>
              <w:spacing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ПКН-5</w:t>
            </w:r>
          </w:p>
          <w:p w:rsidR="003D3E62" w:rsidRDefault="00EF3BA3">
            <w:pPr>
              <w:spacing w:line="276"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Способность обобщать и критически оценивать научные исследования в менеджменте и смежных областях, выполнять научно-исследовательские проекты и участвовать в распространении экономических и управленческих знаний.</w:t>
            </w:r>
          </w:p>
        </w:tc>
        <w:tc>
          <w:tcPr>
            <w:tcW w:w="2415" w:type="dxa"/>
            <w:tcBorders>
              <w:top w:val="single" w:sz="4" w:space="0" w:color="000000"/>
              <w:left w:val="single" w:sz="4" w:space="0" w:color="000000"/>
              <w:right w:val="single" w:sz="4" w:space="0" w:color="000000"/>
            </w:tcBorders>
          </w:tcPr>
          <w:p w:rsidR="003D3E62" w:rsidRDefault="00EF3BA3">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Реализует способность организовывать проведение современных научных исследований в таких научных областях как экономика и управление.</w:t>
            </w:r>
          </w:p>
        </w:tc>
        <w:tc>
          <w:tcPr>
            <w:tcW w:w="2535" w:type="dxa"/>
            <w:tcBorders>
              <w:top w:val="single" w:sz="4" w:space="0" w:color="000000"/>
              <w:left w:val="single" w:sz="4" w:space="0" w:color="000000"/>
              <w:right w:val="single" w:sz="4" w:space="0" w:color="000000"/>
            </w:tcBorders>
          </w:tcPr>
          <w:p w:rsidR="003D3E62" w:rsidRDefault="00EF3BA3">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Студент должен принципами организации и проведения современных научных исследований в таких научных областях как экономика и управление.</w:t>
            </w:r>
          </w:p>
          <w:p w:rsidR="003D3E62" w:rsidRDefault="003D3E62">
            <w:pPr>
              <w:widowControl/>
              <w:shd w:val="clear" w:color="auto" w:fill="FFFFFF"/>
              <w:jc w:val="both"/>
              <w:rPr>
                <w:rFonts w:ascii="Times New Roman" w:eastAsia="Times New Roman" w:hAnsi="Times New Roman" w:cs="Times New Roman"/>
                <w:sz w:val="24"/>
                <w:szCs w:val="24"/>
              </w:rPr>
            </w:pPr>
          </w:p>
          <w:p w:rsidR="003D3E62" w:rsidRDefault="003D3E62">
            <w:pPr>
              <w:widowControl/>
              <w:shd w:val="clear" w:color="auto" w:fill="FFFFFF"/>
              <w:rPr>
                <w:rFonts w:ascii="Times New Roman" w:eastAsia="Times New Roman" w:hAnsi="Times New Roman" w:cs="Times New Roman"/>
                <w:sz w:val="24"/>
                <w:szCs w:val="24"/>
              </w:rPr>
            </w:pPr>
          </w:p>
          <w:p w:rsidR="003D3E62" w:rsidRDefault="00EF3BA3">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Студент должен уметь организовывать и проводить современные научные исследования в таких научных областях как экономика и управление.</w:t>
            </w:r>
          </w:p>
          <w:p w:rsidR="003D3E62" w:rsidRDefault="003D3E62">
            <w:pPr>
              <w:jc w:val="both"/>
              <w:rPr>
                <w:rFonts w:ascii="Times New Roman" w:eastAsia="Times New Roman" w:hAnsi="Times New Roman" w:cs="Times New Roman"/>
                <w:sz w:val="24"/>
                <w:szCs w:val="24"/>
              </w:rPr>
            </w:pPr>
          </w:p>
        </w:tc>
        <w:tc>
          <w:tcPr>
            <w:tcW w:w="2550" w:type="dxa"/>
          </w:tcPr>
          <w:p w:rsidR="003D3E62" w:rsidRDefault="00EF3BA3">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Перечислите основные принципы и методы сбора статистических данных. Как инструменты могут быть использованы для визуализации данных.</w:t>
            </w:r>
          </w:p>
        </w:tc>
      </w:tr>
      <w:tr w:rsidR="003D3E62">
        <w:tc>
          <w:tcPr>
            <w:tcW w:w="2700" w:type="dxa"/>
            <w:vMerge/>
          </w:tcPr>
          <w:p w:rsidR="003D3E62" w:rsidRDefault="003D3E62">
            <w:pPr>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415" w:type="dxa"/>
            <w:tcBorders>
              <w:top w:val="single" w:sz="4" w:space="0" w:color="000000"/>
              <w:left w:val="single" w:sz="4" w:space="0" w:color="000000"/>
              <w:right w:val="single" w:sz="4" w:space="0" w:color="000000"/>
            </w:tcBorders>
          </w:tcPr>
          <w:p w:rsidR="003D3E62" w:rsidRDefault="00EF3BA3">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Владеет навыками публичных выступлений и презентаций по тематике, связанной </w:t>
            </w:r>
            <w:r>
              <w:rPr>
                <w:rFonts w:ascii="Times New Roman" w:eastAsia="Times New Roman" w:hAnsi="Times New Roman" w:cs="Times New Roman"/>
                <w:sz w:val="24"/>
                <w:szCs w:val="24"/>
              </w:rPr>
              <w:lastRenderedPageBreak/>
              <w:t>с экономикой и управлением.</w:t>
            </w:r>
          </w:p>
        </w:tc>
        <w:tc>
          <w:tcPr>
            <w:tcW w:w="2535" w:type="dxa"/>
            <w:tcBorders>
              <w:top w:val="single" w:sz="4" w:space="0" w:color="000000"/>
              <w:left w:val="single" w:sz="4" w:space="0" w:color="000000"/>
              <w:right w:val="single" w:sz="4" w:space="0" w:color="000000"/>
            </w:tcBorders>
          </w:tcPr>
          <w:p w:rsidR="003D3E62" w:rsidRDefault="00EF3BA3">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lastRenderedPageBreak/>
              <w:t>Знать:</w:t>
            </w:r>
            <w:r>
              <w:rPr>
                <w:rFonts w:ascii="Times New Roman" w:eastAsia="Times New Roman" w:hAnsi="Times New Roman" w:cs="Times New Roman"/>
                <w:sz w:val="24"/>
                <w:szCs w:val="24"/>
              </w:rPr>
              <w:t xml:space="preserve"> Студент должен быть знаком с навыками публичных выступлений и презентаций по </w:t>
            </w:r>
            <w:r>
              <w:rPr>
                <w:rFonts w:ascii="Times New Roman" w:eastAsia="Times New Roman" w:hAnsi="Times New Roman" w:cs="Times New Roman"/>
                <w:sz w:val="24"/>
                <w:szCs w:val="24"/>
              </w:rPr>
              <w:lastRenderedPageBreak/>
              <w:t>тематике, связанной с экономикой и управлением.</w:t>
            </w:r>
          </w:p>
          <w:p w:rsidR="003D3E62" w:rsidRDefault="003D3E62">
            <w:pPr>
              <w:widowControl/>
              <w:shd w:val="clear" w:color="auto" w:fill="FFFFFF"/>
              <w:rPr>
                <w:rFonts w:ascii="Times New Roman" w:eastAsia="Times New Roman" w:hAnsi="Times New Roman" w:cs="Times New Roman"/>
                <w:sz w:val="24"/>
                <w:szCs w:val="24"/>
              </w:rPr>
            </w:pPr>
          </w:p>
          <w:p w:rsidR="003D3E62" w:rsidRDefault="00EF3BA3">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Студент должен уметь разрабатывать презентации по тематике, связанной с экономикой и управлением.</w:t>
            </w:r>
          </w:p>
        </w:tc>
        <w:tc>
          <w:tcPr>
            <w:tcW w:w="2550" w:type="dxa"/>
          </w:tcPr>
          <w:p w:rsidR="003D3E62" w:rsidRDefault="00A71BBD">
            <w:pPr>
              <w:widowControl/>
              <w:spacing w:after="20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Перечислите основные принципы и методы сбора статистических данных. Как </w:t>
            </w:r>
            <w:r>
              <w:rPr>
                <w:rFonts w:ascii="Times New Roman" w:eastAsia="Times New Roman" w:hAnsi="Times New Roman" w:cs="Times New Roman"/>
                <w:sz w:val="24"/>
                <w:szCs w:val="24"/>
              </w:rPr>
              <w:lastRenderedPageBreak/>
              <w:t>инструменты могут быть использованы для визуализации данных.</w:t>
            </w:r>
            <w:bookmarkStart w:id="14" w:name="_GoBack"/>
            <w:bookmarkEnd w:id="14"/>
          </w:p>
        </w:tc>
      </w:tr>
      <w:tr w:rsidR="003D3E62">
        <w:tc>
          <w:tcPr>
            <w:tcW w:w="2700" w:type="dxa"/>
            <w:vMerge/>
          </w:tcPr>
          <w:p w:rsidR="003D3E62" w:rsidRDefault="003D3E62">
            <w:pPr>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415" w:type="dxa"/>
            <w:tcBorders>
              <w:top w:val="single" w:sz="4" w:space="0" w:color="000000"/>
              <w:left w:val="single" w:sz="4" w:space="0" w:color="000000"/>
              <w:right w:val="single" w:sz="4" w:space="0" w:color="000000"/>
            </w:tcBorders>
          </w:tcPr>
          <w:p w:rsidR="003D3E62" w:rsidRDefault="00EF3BA3">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Использует навыки подготовки и планирования выступления, привлечения, удержания и выбора правильного стиля взаимодействия с аудиторией.</w:t>
            </w:r>
          </w:p>
          <w:p w:rsidR="003D3E62" w:rsidRDefault="003D3E62">
            <w:pPr>
              <w:widowControl/>
              <w:jc w:val="both"/>
              <w:rPr>
                <w:rFonts w:ascii="Times New Roman" w:eastAsia="Times New Roman" w:hAnsi="Times New Roman" w:cs="Times New Roman"/>
                <w:sz w:val="24"/>
                <w:szCs w:val="24"/>
              </w:rPr>
            </w:pPr>
          </w:p>
        </w:tc>
        <w:tc>
          <w:tcPr>
            <w:tcW w:w="2535" w:type="dxa"/>
            <w:tcBorders>
              <w:top w:val="single" w:sz="4" w:space="0" w:color="000000"/>
              <w:left w:val="single" w:sz="4" w:space="0" w:color="000000"/>
              <w:right w:val="single" w:sz="4" w:space="0" w:color="000000"/>
            </w:tcBorders>
          </w:tcPr>
          <w:p w:rsidR="003D3E62" w:rsidRDefault="00EF3BA3">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Студент должен быть знаком с навыками подготовки и планирования выступления, привлечения, удержания и выбора правильного стиля взаимодействия с аудиторией.</w:t>
            </w:r>
          </w:p>
          <w:p w:rsidR="003D3E62" w:rsidRDefault="003D3E62">
            <w:pPr>
              <w:widowControl/>
              <w:shd w:val="clear" w:color="auto" w:fill="FFFFFF"/>
              <w:jc w:val="both"/>
              <w:rPr>
                <w:rFonts w:ascii="Times New Roman" w:eastAsia="Times New Roman" w:hAnsi="Times New Roman" w:cs="Times New Roman"/>
                <w:sz w:val="24"/>
                <w:szCs w:val="24"/>
              </w:rPr>
            </w:pPr>
          </w:p>
          <w:p w:rsidR="003D3E62" w:rsidRDefault="003D3E62">
            <w:pPr>
              <w:widowControl/>
              <w:shd w:val="clear" w:color="auto" w:fill="FFFFFF"/>
              <w:rPr>
                <w:rFonts w:ascii="Times New Roman" w:eastAsia="Times New Roman" w:hAnsi="Times New Roman" w:cs="Times New Roman"/>
                <w:sz w:val="24"/>
                <w:szCs w:val="24"/>
              </w:rPr>
            </w:pPr>
          </w:p>
          <w:p w:rsidR="003D3E62" w:rsidRDefault="00EF3BA3">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Студент должен уметь применять навыки подготовки и планирования выступления, привлечения, удержания и выбора правильного стиля взаимодействия с аудиторией.</w:t>
            </w:r>
          </w:p>
        </w:tc>
        <w:tc>
          <w:tcPr>
            <w:tcW w:w="2550" w:type="dxa"/>
          </w:tcPr>
          <w:p w:rsidR="003D3E62" w:rsidRDefault="00EF3BA3">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Подготовьте презентацию и доклад. Перечислите технологии машинного обучения и анализа больших данных, которые можно использовать для прикладных исследований.</w:t>
            </w:r>
          </w:p>
        </w:tc>
      </w:tr>
    </w:tbl>
    <w:p w:rsidR="003D3E62" w:rsidRDefault="003D3E62">
      <w:pPr>
        <w:ind w:firstLine="708"/>
        <w:rPr>
          <w:b/>
        </w:rPr>
      </w:pPr>
    </w:p>
    <w:p w:rsidR="003D3E62" w:rsidRDefault="003D3E62">
      <w:pPr>
        <w:widowControl/>
        <w:pBdr>
          <w:top w:val="nil"/>
          <w:left w:val="nil"/>
          <w:bottom w:val="nil"/>
          <w:right w:val="nil"/>
          <w:between w:val="nil"/>
        </w:pBdr>
        <w:jc w:val="center"/>
        <w:rPr>
          <w:b/>
          <w:color w:val="000000"/>
        </w:rPr>
      </w:pPr>
      <w:bookmarkStart w:id="15" w:name="_heading=h.lnxbz9" w:colFirst="0" w:colLast="0"/>
      <w:bookmarkEnd w:id="15"/>
    </w:p>
    <w:p w:rsidR="003D3E62" w:rsidRDefault="00EF3BA3">
      <w:pPr>
        <w:widowControl/>
        <w:pBdr>
          <w:top w:val="nil"/>
          <w:left w:val="nil"/>
          <w:bottom w:val="nil"/>
          <w:right w:val="nil"/>
          <w:between w:val="nil"/>
        </w:pBdr>
        <w:spacing w:after="160"/>
        <w:jc w:val="center"/>
        <w:rPr>
          <w:b/>
          <w:color w:val="000000"/>
        </w:rPr>
      </w:pPr>
      <w:r>
        <w:rPr>
          <w:b/>
          <w:color w:val="000000"/>
        </w:rPr>
        <w:t xml:space="preserve">Примерные вопросы для подготовки к </w:t>
      </w:r>
      <w:r>
        <w:rPr>
          <w:b/>
        </w:rPr>
        <w:t>зачету</w:t>
      </w:r>
      <w:r>
        <w:rPr>
          <w:b/>
          <w:color w:val="000000"/>
        </w:rPr>
        <w:t xml:space="preserve"> </w:t>
      </w:r>
    </w:p>
    <w:p w:rsidR="003D3E62" w:rsidRDefault="00EF3BA3">
      <w:pPr>
        <w:widowControl/>
        <w:numPr>
          <w:ilvl w:val="0"/>
          <w:numId w:val="2"/>
        </w:numPr>
        <w:spacing w:line="360" w:lineRule="auto"/>
        <w:ind w:left="426"/>
        <w:jc w:val="both"/>
      </w:pPr>
      <w:r>
        <w:t>Интеллектуальный анализ данных, большие данные и машинное обучение: основные понятия и методы.</w:t>
      </w:r>
    </w:p>
    <w:p w:rsidR="003D3E62" w:rsidRDefault="00EF3BA3">
      <w:pPr>
        <w:widowControl/>
        <w:numPr>
          <w:ilvl w:val="0"/>
          <w:numId w:val="2"/>
        </w:numPr>
        <w:spacing w:line="360" w:lineRule="auto"/>
        <w:ind w:left="426"/>
        <w:jc w:val="both"/>
      </w:pPr>
      <w:r>
        <w:t>Области применения методов и технологий интеллектуального анализа данных, машинного обучения и обработки больших данных. Примеры задач.</w:t>
      </w:r>
    </w:p>
    <w:p w:rsidR="003D3E62" w:rsidRDefault="00EF3BA3">
      <w:pPr>
        <w:widowControl/>
        <w:numPr>
          <w:ilvl w:val="0"/>
          <w:numId w:val="2"/>
        </w:numPr>
        <w:spacing w:line="360" w:lineRule="auto"/>
        <w:ind w:left="426"/>
        <w:jc w:val="both"/>
      </w:pPr>
      <w:r>
        <w:t>Основные характеристики больших данных и их влияние на сбор, хранение, обработку и анализ данных (4V).</w:t>
      </w:r>
    </w:p>
    <w:p w:rsidR="003D3E62" w:rsidRDefault="00EF3BA3">
      <w:pPr>
        <w:widowControl/>
        <w:numPr>
          <w:ilvl w:val="0"/>
          <w:numId w:val="2"/>
        </w:numPr>
        <w:spacing w:line="360" w:lineRule="auto"/>
        <w:ind w:left="426"/>
        <w:jc w:val="both"/>
      </w:pPr>
      <w:r>
        <w:t xml:space="preserve">Критерии аналитических задач, решение которых предпочтительно с использованием технологий </w:t>
      </w:r>
      <w:proofErr w:type="spellStart"/>
      <w:r>
        <w:t>Big</w:t>
      </w:r>
      <w:proofErr w:type="spellEnd"/>
      <w:r>
        <w:t xml:space="preserve"> </w:t>
      </w:r>
      <w:proofErr w:type="spellStart"/>
      <w:r>
        <w:t>Datа</w:t>
      </w:r>
      <w:proofErr w:type="spellEnd"/>
      <w:r>
        <w:t>.</w:t>
      </w:r>
    </w:p>
    <w:p w:rsidR="003D3E62" w:rsidRDefault="00EF3BA3">
      <w:pPr>
        <w:widowControl/>
        <w:numPr>
          <w:ilvl w:val="0"/>
          <w:numId w:val="2"/>
        </w:numPr>
        <w:spacing w:line="360" w:lineRule="auto"/>
        <w:ind w:left="426"/>
        <w:jc w:val="both"/>
      </w:pPr>
      <w:r>
        <w:lastRenderedPageBreak/>
        <w:t xml:space="preserve">Цикл обработки данных. </w:t>
      </w:r>
    </w:p>
    <w:p w:rsidR="003D3E62" w:rsidRDefault="00EF3BA3">
      <w:pPr>
        <w:widowControl/>
        <w:numPr>
          <w:ilvl w:val="0"/>
          <w:numId w:val="2"/>
        </w:numPr>
        <w:spacing w:line="360" w:lineRule="auto"/>
        <w:ind w:left="426"/>
        <w:jc w:val="both"/>
      </w:pPr>
      <w:r>
        <w:t xml:space="preserve">Статистические основы обработки данных. </w:t>
      </w:r>
    </w:p>
    <w:p w:rsidR="003D3E62" w:rsidRDefault="00EF3BA3">
      <w:pPr>
        <w:widowControl/>
        <w:numPr>
          <w:ilvl w:val="0"/>
          <w:numId w:val="2"/>
        </w:numPr>
        <w:spacing w:line="360" w:lineRule="auto"/>
        <w:ind w:left="426"/>
        <w:jc w:val="both"/>
      </w:pPr>
      <w:r>
        <w:t>Современные технологии машинного обучения.</w:t>
      </w:r>
    </w:p>
    <w:p w:rsidR="003D3E62" w:rsidRDefault="00EF3BA3">
      <w:pPr>
        <w:widowControl/>
        <w:numPr>
          <w:ilvl w:val="0"/>
          <w:numId w:val="2"/>
        </w:numPr>
        <w:spacing w:line="360" w:lineRule="auto"/>
        <w:ind w:left="426"/>
        <w:jc w:val="both"/>
      </w:pPr>
      <w:r>
        <w:t xml:space="preserve">Принципы разработки и оценки систем машинного обучения. </w:t>
      </w:r>
    </w:p>
    <w:p w:rsidR="003D3E62" w:rsidRDefault="00EF3BA3">
      <w:pPr>
        <w:widowControl/>
        <w:numPr>
          <w:ilvl w:val="0"/>
          <w:numId w:val="2"/>
        </w:numPr>
        <w:spacing w:line="360" w:lineRule="auto"/>
        <w:ind w:left="426"/>
        <w:jc w:val="both"/>
      </w:pPr>
      <w:r>
        <w:t xml:space="preserve">Основные классы моделей машинного обучения. </w:t>
      </w:r>
    </w:p>
    <w:p w:rsidR="003D3E62" w:rsidRDefault="00EF3BA3">
      <w:pPr>
        <w:widowControl/>
        <w:numPr>
          <w:ilvl w:val="0"/>
          <w:numId w:val="2"/>
        </w:numPr>
        <w:spacing w:line="360" w:lineRule="auto"/>
        <w:ind w:left="426"/>
        <w:jc w:val="both"/>
      </w:pPr>
      <w:r>
        <w:t xml:space="preserve">Модель множественной линейной регрессии. </w:t>
      </w:r>
    </w:p>
    <w:p w:rsidR="003D3E62" w:rsidRDefault="00EF3BA3">
      <w:pPr>
        <w:widowControl/>
        <w:numPr>
          <w:ilvl w:val="0"/>
          <w:numId w:val="2"/>
        </w:numPr>
        <w:spacing w:line="360" w:lineRule="auto"/>
        <w:ind w:left="426"/>
        <w:jc w:val="both"/>
      </w:pPr>
      <w:r>
        <w:t xml:space="preserve">Модель логистической регрессии. </w:t>
      </w:r>
    </w:p>
    <w:p w:rsidR="003D3E62" w:rsidRDefault="00EF3BA3">
      <w:pPr>
        <w:widowControl/>
        <w:numPr>
          <w:ilvl w:val="0"/>
          <w:numId w:val="2"/>
        </w:numPr>
        <w:spacing w:line="360" w:lineRule="auto"/>
        <w:ind w:left="426"/>
        <w:jc w:val="both"/>
      </w:pPr>
      <w:r>
        <w:t xml:space="preserve">Методы оценки качества моделей классификации. </w:t>
      </w:r>
    </w:p>
    <w:p w:rsidR="003D3E62" w:rsidRDefault="00EF3BA3">
      <w:pPr>
        <w:widowControl/>
        <w:numPr>
          <w:ilvl w:val="0"/>
          <w:numId w:val="2"/>
        </w:numPr>
        <w:spacing w:line="360" w:lineRule="auto"/>
        <w:ind w:left="426"/>
        <w:jc w:val="both"/>
      </w:pPr>
      <w:r>
        <w:t>Модели деревьев и лесов решений и их компьютерная реализация. Усиление (</w:t>
      </w:r>
      <w:proofErr w:type="spellStart"/>
      <w:r>
        <w:t>бустинг</w:t>
      </w:r>
      <w:proofErr w:type="spellEnd"/>
      <w:r>
        <w:t xml:space="preserve">) деревьев решений. </w:t>
      </w:r>
    </w:p>
    <w:p w:rsidR="003D3E62" w:rsidRDefault="00EF3BA3">
      <w:pPr>
        <w:widowControl/>
        <w:numPr>
          <w:ilvl w:val="0"/>
          <w:numId w:val="2"/>
        </w:numPr>
        <w:spacing w:line="360" w:lineRule="auto"/>
        <w:ind w:left="426"/>
        <w:jc w:val="both"/>
      </w:pPr>
      <w:r>
        <w:t>Нейронные сети и их компьютерная реализация.</w:t>
      </w:r>
    </w:p>
    <w:p w:rsidR="003D3E62" w:rsidRDefault="00EF3BA3">
      <w:pPr>
        <w:widowControl/>
        <w:numPr>
          <w:ilvl w:val="0"/>
          <w:numId w:val="2"/>
        </w:numPr>
        <w:spacing w:line="360" w:lineRule="auto"/>
        <w:ind w:left="426"/>
        <w:jc w:val="both"/>
      </w:pPr>
      <w:r>
        <w:t xml:space="preserve">Машины опорных векторов и их компьютерная реализация. </w:t>
      </w:r>
    </w:p>
    <w:p w:rsidR="003D3E62" w:rsidRDefault="00EF3BA3">
      <w:pPr>
        <w:widowControl/>
        <w:numPr>
          <w:ilvl w:val="0"/>
          <w:numId w:val="2"/>
        </w:numPr>
        <w:spacing w:line="360" w:lineRule="auto"/>
        <w:ind w:left="426"/>
        <w:jc w:val="both"/>
      </w:pPr>
      <w:r>
        <w:t xml:space="preserve">Технологии улучшения моделей машинного обучения. </w:t>
      </w:r>
    </w:p>
    <w:p w:rsidR="003D3E62" w:rsidRDefault="00EF3BA3">
      <w:pPr>
        <w:widowControl/>
        <w:numPr>
          <w:ilvl w:val="0"/>
          <w:numId w:val="2"/>
        </w:numPr>
        <w:spacing w:line="360" w:lineRule="auto"/>
        <w:ind w:left="426"/>
        <w:jc w:val="both"/>
      </w:pPr>
      <w:r>
        <w:t xml:space="preserve">Кластерный анализ. Методы оценки качества моделей кластерного анализа. </w:t>
      </w:r>
    </w:p>
    <w:p w:rsidR="003D3E62" w:rsidRDefault="00EF3BA3">
      <w:pPr>
        <w:widowControl/>
        <w:numPr>
          <w:ilvl w:val="0"/>
          <w:numId w:val="2"/>
        </w:numPr>
        <w:spacing w:line="360" w:lineRule="auto"/>
        <w:ind w:left="426"/>
        <w:jc w:val="both"/>
      </w:pPr>
      <w:r>
        <w:t xml:space="preserve">Методы снижения размерности и их использование. </w:t>
      </w:r>
    </w:p>
    <w:p w:rsidR="003D3E62" w:rsidRDefault="00EF3BA3">
      <w:pPr>
        <w:widowControl/>
        <w:numPr>
          <w:ilvl w:val="0"/>
          <w:numId w:val="2"/>
        </w:numPr>
        <w:spacing w:line="360" w:lineRule="auto"/>
        <w:ind w:left="426"/>
        <w:jc w:val="both"/>
      </w:pPr>
      <w:r>
        <w:t>Метод главных компонент. Его геометрическое и экономическое содержание.</w:t>
      </w:r>
    </w:p>
    <w:p w:rsidR="003D3E62" w:rsidRDefault="00EF3BA3">
      <w:pPr>
        <w:widowControl/>
        <w:numPr>
          <w:ilvl w:val="0"/>
          <w:numId w:val="2"/>
        </w:numPr>
        <w:spacing w:line="360" w:lineRule="auto"/>
        <w:ind w:left="426"/>
        <w:jc w:val="both"/>
      </w:pPr>
      <w:r>
        <w:t xml:space="preserve">Поиск аномалий. </w:t>
      </w:r>
    </w:p>
    <w:p w:rsidR="003D3E62" w:rsidRDefault="00EF3BA3">
      <w:pPr>
        <w:widowControl/>
        <w:numPr>
          <w:ilvl w:val="0"/>
          <w:numId w:val="2"/>
        </w:numPr>
        <w:spacing w:line="360" w:lineRule="auto"/>
        <w:ind w:left="426"/>
        <w:jc w:val="both"/>
      </w:pPr>
      <w:r>
        <w:t xml:space="preserve">Принципы анализа текстовой информации. </w:t>
      </w:r>
    </w:p>
    <w:p w:rsidR="003D3E62" w:rsidRDefault="00EF3BA3">
      <w:pPr>
        <w:widowControl/>
        <w:numPr>
          <w:ilvl w:val="0"/>
          <w:numId w:val="2"/>
        </w:numPr>
        <w:spacing w:line="360" w:lineRule="auto"/>
        <w:ind w:left="426"/>
        <w:jc w:val="both"/>
      </w:pPr>
      <w:r>
        <w:t xml:space="preserve">Принципы анализа графической информации. </w:t>
      </w:r>
    </w:p>
    <w:p w:rsidR="003D3E62" w:rsidRDefault="00EF3BA3">
      <w:pPr>
        <w:widowControl/>
        <w:numPr>
          <w:ilvl w:val="0"/>
          <w:numId w:val="2"/>
        </w:numPr>
        <w:spacing w:line="360" w:lineRule="auto"/>
        <w:ind w:left="426"/>
        <w:jc w:val="both"/>
      </w:pPr>
      <w:r>
        <w:t xml:space="preserve">Принципы анализа эмоциональной окраски текстов. </w:t>
      </w:r>
    </w:p>
    <w:p w:rsidR="003D3E62" w:rsidRDefault="00EF3BA3">
      <w:pPr>
        <w:widowControl/>
        <w:numPr>
          <w:ilvl w:val="0"/>
          <w:numId w:val="2"/>
        </w:numPr>
        <w:spacing w:line="360" w:lineRule="auto"/>
        <w:ind w:left="426"/>
        <w:jc w:val="both"/>
      </w:pPr>
      <w:r>
        <w:t>Принципы создания рекомендательных систем.</w:t>
      </w:r>
    </w:p>
    <w:p w:rsidR="003D3E62" w:rsidRDefault="00EF3BA3">
      <w:pPr>
        <w:widowControl/>
        <w:numPr>
          <w:ilvl w:val="0"/>
          <w:numId w:val="2"/>
        </w:numPr>
        <w:spacing w:line="360" w:lineRule="auto"/>
        <w:ind w:left="426"/>
        <w:jc w:val="both"/>
      </w:pPr>
      <w:r>
        <w:t>Интеллектуальные сервисы и чат-боты.</w:t>
      </w:r>
    </w:p>
    <w:p w:rsidR="003D3E62" w:rsidRDefault="00EF3BA3">
      <w:pPr>
        <w:widowControl/>
        <w:numPr>
          <w:ilvl w:val="0"/>
          <w:numId w:val="2"/>
        </w:numPr>
        <w:spacing w:line="360" w:lineRule="auto"/>
        <w:ind w:left="426"/>
        <w:jc w:val="both"/>
      </w:pPr>
      <w:r>
        <w:t xml:space="preserve">Перспективы развития систем обработки больших данных и машинного обучения. </w:t>
      </w:r>
    </w:p>
    <w:p w:rsidR="003D3E62" w:rsidRDefault="00EF3BA3">
      <w:pPr>
        <w:widowControl/>
        <w:numPr>
          <w:ilvl w:val="0"/>
          <w:numId w:val="2"/>
        </w:numPr>
        <w:spacing w:line="360" w:lineRule="auto"/>
        <w:ind w:left="426"/>
        <w:jc w:val="both"/>
      </w:pPr>
      <w:r>
        <w:t>Финансовые технологии, основанные на обработке данных и машинном обучении.</w:t>
      </w:r>
    </w:p>
    <w:p w:rsidR="003D3E62" w:rsidRDefault="00EF3BA3">
      <w:pPr>
        <w:widowControl/>
        <w:numPr>
          <w:ilvl w:val="0"/>
          <w:numId w:val="2"/>
        </w:numPr>
        <w:spacing w:line="360" w:lineRule="auto"/>
        <w:ind w:left="426"/>
        <w:jc w:val="both"/>
      </w:pPr>
      <w:r>
        <w:t xml:space="preserve">Научная публикация: подготовка научной статьи. </w:t>
      </w:r>
    </w:p>
    <w:p w:rsidR="003D3E62" w:rsidRDefault="00EF3BA3">
      <w:pPr>
        <w:widowControl/>
        <w:numPr>
          <w:ilvl w:val="0"/>
          <w:numId w:val="2"/>
        </w:numPr>
        <w:spacing w:line="360" w:lineRule="auto"/>
        <w:ind w:left="426"/>
        <w:jc w:val="both"/>
      </w:pPr>
      <w:r>
        <w:t>Подготовка и презентация научного доклада.</w:t>
      </w:r>
    </w:p>
    <w:p w:rsidR="003D3E62" w:rsidRDefault="00EF3BA3">
      <w:pPr>
        <w:widowControl/>
        <w:numPr>
          <w:ilvl w:val="0"/>
          <w:numId w:val="2"/>
        </w:numPr>
        <w:spacing w:line="360" w:lineRule="auto"/>
        <w:ind w:left="426"/>
        <w:jc w:val="both"/>
      </w:pPr>
      <w:r>
        <w:t>Принципы работы с учебной и научной литературой</w:t>
      </w:r>
    </w:p>
    <w:p w:rsidR="003D3E62" w:rsidRDefault="003D3E62">
      <w:pPr>
        <w:widowControl/>
        <w:pBdr>
          <w:top w:val="nil"/>
          <w:left w:val="nil"/>
          <w:bottom w:val="nil"/>
          <w:right w:val="nil"/>
          <w:between w:val="nil"/>
        </w:pBdr>
        <w:rPr>
          <w:b/>
          <w:color w:val="000000"/>
        </w:rPr>
      </w:pPr>
    </w:p>
    <w:p w:rsidR="003D3E62" w:rsidRDefault="003D3E62">
      <w:pPr>
        <w:pBdr>
          <w:top w:val="nil"/>
          <w:left w:val="nil"/>
          <w:bottom w:val="nil"/>
          <w:right w:val="nil"/>
          <w:between w:val="nil"/>
        </w:pBdr>
        <w:spacing w:line="360" w:lineRule="auto"/>
        <w:ind w:left="360"/>
        <w:rPr>
          <w:color w:val="FF0000"/>
        </w:rPr>
      </w:pPr>
    </w:p>
    <w:p w:rsidR="003D3E62" w:rsidRDefault="00EF3BA3" w:rsidP="00CF6C1D">
      <w:pPr>
        <w:keepNext/>
        <w:keepLines/>
        <w:widowControl/>
        <w:pBdr>
          <w:top w:val="nil"/>
          <w:left w:val="nil"/>
          <w:bottom w:val="nil"/>
          <w:right w:val="nil"/>
          <w:between w:val="nil"/>
        </w:pBdr>
        <w:shd w:val="clear" w:color="auto" w:fill="FFFFFF"/>
        <w:spacing w:after="450" w:line="360" w:lineRule="auto"/>
        <w:ind w:left="5" w:hanging="5"/>
        <w:jc w:val="both"/>
        <w:rPr>
          <w:b/>
          <w:color w:val="000000"/>
          <w:szCs w:val="28"/>
        </w:rPr>
      </w:pPr>
      <w:bookmarkStart w:id="16" w:name="_heading=h.35nkun2" w:colFirst="0" w:colLast="0"/>
      <w:bookmarkEnd w:id="16"/>
      <w:r>
        <w:rPr>
          <w:b/>
          <w:color w:val="000000"/>
          <w:szCs w:val="28"/>
        </w:rPr>
        <w:lastRenderedPageBreak/>
        <w:t>8. Перечень основной и дополнительной учебной литературы, необходимой для освоения дисциплины</w:t>
      </w:r>
    </w:p>
    <w:p w:rsidR="003D3E62" w:rsidRDefault="00EF3BA3">
      <w:pPr>
        <w:spacing w:line="360" w:lineRule="auto"/>
        <w:jc w:val="both"/>
      </w:pPr>
      <w:r>
        <w:t>[1]</w:t>
      </w:r>
      <w:r w:rsidR="00CF6C1D">
        <w:t>.</w:t>
      </w:r>
      <w:r w:rsidR="005451AB">
        <w:t xml:space="preserve"> </w:t>
      </w:r>
      <w:r w:rsidR="005451AB" w:rsidRPr="005451AB">
        <w:t xml:space="preserve">Миркин, Б. Г.  Базовые методы анализа </w:t>
      </w:r>
      <w:proofErr w:type="gramStart"/>
      <w:r w:rsidR="005451AB" w:rsidRPr="005451AB">
        <w:t>данных :</w:t>
      </w:r>
      <w:proofErr w:type="gramEnd"/>
      <w:r w:rsidR="005451AB" w:rsidRPr="005451AB">
        <w:t xml:space="preserve"> учебник и практикум для вузов / Б. Г. Миркин. — 2-е изд., </w:t>
      </w:r>
      <w:proofErr w:type="spellStart"/>
      <w:r w:rsidR="005451AB" w:rsidRPr="005451AB">
        <w:t>перераб</w:t>
      </w:r>
      <w:proofErr w:type="spellEnd"/>
      <w:r w:rsidR="005451AB" w:rsidRPr="005451AB">
        <w:t xml:space="preserve">. и доп. — </w:t>
      </w:r>
      <w:proofErr w:type="gramStart"/>
      <w:r w:rsidR="005451AB" w:rsidRPr="005451AB">
        <w:t>Москва :</w:t>
      </w:r>
      <w:proofErr w:type="gramEnd"/>
      <w:r w:rsidR="005451AB" w:rsidRPr="005451AB">
        <w:t xml:space="preserve"> </w:t>
      </w:r>
      <w:proofErr w:type="spellStart"/>
      <w:r w:rsidR="005451AB" w:rsidRPr="005451AB">
        <w:t>Юрайт</w:t>
      </w:r>
      <w:proofErr w:type="spellEnd"/>
      <w:r w:rsidR="005451AB" w:rsidRPr="005451AB">
        <w:t xml:space="preserve">, 2024. — 303 с. — (Высшее образование). — ЭБС </w:t>
      </w:r>
      <w:proofErr w:type="spellStart"/>
      <w:r w:rsidR="005451AB" w:rsidRPr="005451AB">
        <w:t>Юрайт</w:t>
      </w:r>
      <w:proofErr w:type="spellEnd"/>
      <w:r w:rsidR="005451AB" w:rsidRPr="005451AB">
        <w:t>. — URL: https://urait.ru/</w:t>
      </w:r>
      <w:r w:rsidR="00A80EF0">
        <w:t>bcode/551786 (дата обращения: 02.05</w:t>
      </w:r>
      <w:r w:rsidR="005451AB" w:rsidRPr="005451AB">
        <w:t xml:space="preserve">.2024). - </w:t>
      </w:r>
      <w:proofErr w:type="gramStart"/>
      <w:r w:rsidR="005451AB" w:rsidRPr="005451AB">
        <w:t>Текст :</w:t>
      </w:r>
      <w:proofErr w:type="gramEnd"/>
      <w:r w:rsidR="005451AB" w:rsidRPr="005451AB">
        <w:t xml:space="preserve"> электронный.</w:t>
      </w:r>
    </w:p>
    <w:p w:rsidR="00C81C48" w:rsidRDefault="00C81C48">
      <w:pPr>
        <w:spacing w:line="360" w:lineRule="auto"/>
        <w:jc w:val="both"/>
        <w:rPr>
          <w:highlight w:val="white"/>
        </w:rPr>
      </w:pPr>
    </w:p>
    <w:p w:rsidR="003D3E62" w:rsidRPr="00A028EC" w:rsidRDefault="00EF3BA3" w:rsidP="00A028EC">
      <w:pPr>
        <w:spacing w:line="360" w:lineRule="auto"/>
        <w:jc w:val="both"/>
        <w:rPr>
          <w:highlight w:val="white"/>
        </w:rPr>
      </w:pPr>
      <w:r>
        <w:rPr>
          <w:highlight w:val="white"/>
        </w:rPr>
        <w:t>[2]</w:t>
      </w:r>
      <w:r w:rsidR="00CF6C1D">
        <w:rPr>
          <w:highlight w:val="white"/>
        </w:rPr>
        <w:t>.</w:t>
      </w:r>
      <w:r w:rsidR="00A028EC">
        <w:rPr>
          <w:highlight w:val="white"/>
        </w:rPr>
        <w:t xml:space="preserve"> </w:t>
      </w:r>
      <w:r w:rsidR="00A028EC" w:rsidRPr="00A028EC">
        <w:t xml:space="preserve">Воронов, М. В. Системы искусственного </w:t>
      </w:r>
      <w:proofErr w:type="gramStart"/>
      <w:r w:rsidR="00A028EC" w:rsidRPr="00A028EC">
        <w:t>интеллекта :</w:t>
      </w:r>
      <w:proofErr w:type="gramEnd"/>
      <w:r w:rsidR="00A028EC" w:rsidRPr="00A028EC">
        <w:t xml:space="preserve"> учебник и практикум для вузов / М. В. Воронов, В. И. Пименов, И. А. </w:t>
      </w:r>
      <w:proofErr w:type="spellStart"/>
      <w:r w:rsidR="00A028EC" w:rsidRPr="00A028EC">
        <w:t>Небаев</w:t>
      </w:r>
      <w:proofErr w:type="spellEnd"/>
      <w:r w:rsidR="00A028EC" w:rsidRPr="00A028EC">
        <w:t xml:space="preserve">. — </w:t>
      </w:r>
      <w:proofErr w:type="gramStart"/>
      <w:r w:rsidR="00A028EC" w:rsidRPr="00A028EC">
        <w:t>Москва :</w:t>
      </w:r>
      <w:proofErr w:type="gramEnd"/>
      <w:r w:rsidR="00A028EC" w:rsidRPr="00A028EC">
        <w:t xml:space="preserve"> </w:t>
      </w:r>
      <w:proofErr w:type="spellStart"/>
      <w:r w:rsidR="00A028EC" w:rsidRPr="00A028EC">
        <w:t>Юрайт</w:t>
      </w:r>
      <w:proofErr w:type="spellEnd"/>
      <w:r w:rsidR="00A028EC" w:rsidRPr="00A028EC">
        <w:t xml:space="preserve">, 2024. — </w:t>
      </w:r>
      <w:r w:rsidR="00A028EC">
        <w:t xml:space="preserve">256 с. — (Высшее образование). </w:t>
      </w:r>
      <w:r w:rsidR="00A028EC" w:rsidRPr="00A028EC">
        <w:t xml:space="preserve">- ЭБС </w:t>
      </w:r>
      <w:proofErr w:type="spellStart"/>
      <w:r w:rsidR="00A028EC" w:rsidRPr="00A028EC">
        <w:t>Юрайт</w:t>
      </w:r>
      <w:proofErr w:type="spellEnd"/>
      <w:r w:rsidR="00A028EC" w:rsidRPr="00A028EC">
        <w:t>. — URL: https://urait.ru/</w:t>
      </w:r>
      <w:r w:rsidR="00A80EF0">
        <w:t>bcode/544161 (дата обращения: 02.05</w:t>
      </w:r>
      <w:r w:rsidR="00A028EC" w:rsidRPr="00A028EC">
        <w:t xml:space="preserve">.2024). - </w:t>
      </w:r>
      <w:proofErr w:type="gramStart"/>
      <w:r w:rsidR="00A028EC" w:rsidRPr="00A028EC">
        <w:t>Текст :</w:t>
      </w:r>
      <w:proofErr w:type="gramEnd"/>
      <w:r w:rsidR="00A028EC" w:rsidRPr="00A028EC">
        <w:t xml:space="preserve"> электронный.</w:t>
      </w:r>
    </w:p>
    <w:p w:rsidR="00C81C48" w:rsidRDefault="00C81C48">
      <w:pPr>
        <w:spacing w:line="360" w:lineRule="auto"/>
        <w:jc w:val="both"/>
        <w:rPr>
          <w:highlight w:val="white"/>
        </w:rPr>
      </w:pPr>
      <w:bookmarkStart w:id="17" w:name="_heading=h.1ksv4uv" w:colFirst="0" w:colLast="0"/>
      <w:bookmarkEnd w:id="17"/>
    </w:p>
    <w:p w:rsidR="003D3E62" w:rsidRDefault="00EF3BA3">
      <w:pPr>
        <w:spacing w:line="360" w:lineRule="auto"/>
        <w:jc w:val="both"/>
      </w:pPr>
      <w:r>
        <w:rPr>
          <w:highlight w:val="white"/>
        </w:rPr>
        <w:t>[3]</w:t>
      </w:r>
      <w:r w:rsidR="00CF6C1D">
        <w:rPr>
          <w:highlight w:val="white"/>
        </w:rPr>
        <w:t>.</w:t>
      </w:r>
      <w:r>
        <w:rPr>
          <w:highlight w:val="white"/>
        </w:rPr>
        <w:t xml:space="preserve"> </w:t>
      </w:r>
      <w:proofErr w:type="spellStart"/>
      <w:r>
        <w:t>Форман</w:t>
      </w:r>
      <w:proofErr w:type="spellEnd"/>
      <w:r>
        <w:t xml:space="preserve">, Дж. Много цифр. Анализ больших данных при помощи </w:t>
      </w:r>
      <w:proofErr w:type="spellStart"/>
      <w:r>
        <w:t>Excel</w:t>
      </w:r>
      <w:proofErr w:type="spellEnd"/>
      <w:r>
        <w:t xml:space="preserve"> / Дж. </w:t>
      </w:r>
      <w:proofErr w:type="spellStart"/>
      <w:r>
        <w:t>Форман</w:t>
      </w:r>
      <w:proofErr w:type="spellEnd"/>
      <w:r>
        <w:t xml:space="preserve">; перевод с английского А. Соколовой. — </w:t>
      </w:r>
      <w:proofErr w:type="gramStart"/>
      <w:r>
        <w:t>Москва :</w:t>
      </w:r>
      <w:proofErr w:type="gramEnd"/>
      <w:r>
        <w:t xml:space="preserve"> Альпина </w:t>
      </w:r>
      <w:proofErr w:type="spellStart"/>
      <w:r>
        <w:t>Паблишер</w:t>
      </w:r>
      <w:proofErr w:type="spellEnd"/>
      <w:r>
        <w:t xml:space="preserve">, </w:t>
      </w:r>
      <w:r w:rsidR="00A028EC">
        <w:t>2016. — 461 с. — ЭБС ZNANIUM</w:t>
      </w:r>
      <w:r>
        <w:t>. — URL: http://znanium.com/catalog/product/551044 (дата обращени</w:t>
      </w:r>
      <w:r w:rsidR="00A80EF0">
        <w:t>я: 02.05</w:t>
      </w:r>
      <w:r w:rsidR="00A028EC">
        <w:t>.2024</w:t>
      </w:r>
      <w:r>
        <w:t xml:space="preserve">). — </w:t>
      </w:r>
      <w:proofErr w:type="gramStart"/>
      <w:r>
        <w:t>Текст :</w:t>
      </w:r>
      <w:proofErr w:type="gramEnd"/>
      <w:r>
        <w:t xml:space="preserve"> электронный.</w:t>
      </w:r>
    </w:p>
    <w:p w:rsidR="00C81C48" w:rsidRDefault="00C81C48">
      <w:pPr>
        <w:spacing w:line="360" w:lineRule="auto"/>
        <w:jc w:val="both"/>
      </w:pPr>
      <w:bookmarkStart w:id="18" w:name="_heading=h.omcsz774n1ed" w:colFirst="0" w:colLast="0"/>
      <w:bookmarkEnd w:id="18"/>
    </w:p>
    <w:p w:rsidR="003D3E62" w:rsidRDefault="00EF3BA3">
      <w:pPr>
        <w:spacing w:line="360" w:lineRule="auto"/>
        <w:jc w:val="both"/>
      </w:pPr>
      <w:r>
        <w:t>[4]</w:t>
      </w:r>
      <w:r w:rsidR="00CF6C1D">
        <w:t>.</w:t>
      </w:r>
      <w:r w:rsidR="00A028EC">
        <w:t xml:space="preserve"> </w:t>
      </w:r>
      <w:r w:rsidR="00A028EC" w:rsidRPr="00A028EC">
        <w:t>Ростовцев, В. С. Искусственные нейронные сети / В. С. Ростовцев. — 4-е изд., стер. — Санкт-</w:t>
      </w:r>
      <w:proofErr w:type="gramStart"/>
      <w:r w:rsidR="00A028EC" w:rsidRPr="00A028EC">
        <w:t>Пете</w:t>
      </w:r>
      <w:r w:rsidR="00A028EC">
        <w:t>рбург :</w:t>
      </w:r>
      <w:proofErr w:type="gramEnd"/>
      <w:r w:rsidR="00A028EC">
        <w:t xml:space="preserve"> Лань, 2024. — 216 с. — ЭБС Лань</w:t>
      </w:r>
      <w:r w:rsidR="00A028EC" w:rsidRPr="00A028EC">
        <w:t>. — URL: https://e.lanbook.com</w:t>
      </w:r>
      <w:r w:rsidR="00A80EF0">
        <w:t>/book/364517 (дата обращения: 02.05</w:t>
      </w:r>
      <w:r w:rsidR="00A028EC">
        <w:t>.2024</w:t>
      </w:r>
      <w:r w:rsidR="00A028EC" w:rsidRPr="00A028EC">
        <w:t xml:space="preserve">). — </w:t>
      </w:r>
      <w:proofErr w:type="gramStart"/>
      <w:r w:rsidR="00A028EC" w:rsidRPr="00A028EC">
        <w:t>Текст :</w:t>
      </w:r>
      <w:proofErr w:type="gramEnd"/>
      <w:r w:rsidR="00A028EC" w:rsidRPr="00A028EC">
        <w:t xml:space="preserve"> электронны</w:t>
      </w:r>
      <w:r w:rsidR="00A028EC">
        <w:t>й</w:t>
      </w:r>
      <w:r w:rsidR="00A028EC" w:rsidRPr="00A028EC">
        <w:t>.</w:t>
      </w:r>
    </w:p>
    <w:p w:rsidR="00C81C48" w:rsidRDefault="00C81C48" w:rsidP="00A35825">
      <w:pPr>
        <w:widowControl/>
        <w:suppressAutoHyphens/>
        <w:autoSpaceDE/>
        <w:autoSpaceDN/>
        <w:adjustRightInd/>
        <w:spacing w:line="360" w:lineRule="auto"/>
        <w:jc w:val="both"/>
        <w:rPr>
          <w:rFonts w:ascii="Times New Roman;serif" w:hAnsi="Times New Roman;serif"/>
          <w:color w:val="000000"/>
        </w:rPr>
      </w:pPr>
    </w:p>
    <w:p w:rsidR="00A35825" w:rsidRDefault="00A35825" w:rsidP="00A35825">
      <w:pPr>
        <w:widowControl/>
        <w:suppressAutoHyphens/>
        <w:autoSpaceDE/>
        <w:autoSpaceDN/>
        <w:adjustRightInd/>
        <w:spacing w:line="360" w:lineRule="auto"/>
        <w:jc w:val="both"/>
        <w:rPr>
          <w:rFonts w:ascii="Times New Roman;serif" w:hAnsi="Times New Roman;serif"/>
          <w:color w:val="000000"/>
        </w:rPr>
      </w:pPr>
      <w:r w:rsidRPr="00A35825">
        <w:rPr>
          <w:rFonts w:ascii="Times New Roman;serif" w:hAnsi="Times New Roman;serif"/>
          <w:color w:val="000000"/>
        </w:rPr>
        <w:t>[5]</w:t>
      </w:r>
      <w:r>
        <w:rPr>
          <w:rFonts w:ascii="Times New Roman;serif" w:hAnsi="Times New Roman;serif"/>
          <w:color w:val="000000"/>
        </w:rPr>
        <w:t>.</w:t>
      </w:r>
      <w:r w:rsidRPr="00A35825">
        <w:rPr>
          <w:rFonts w:ascii="Times New Roman;serif" w:hAnsi="Times New Roman;serif"/>
          <w:color w:val="000000"/>
        </w:rPr>
        <w:t xml:space="preserve"> </w:t>
      </w:r>
      <w:proofErr w:type="spellStart"/>
      <w:r w:rsidR="00A80EF0" w:rsidRPr="00A80EF0">
        <w:rPr>
          <w:rFonts w:ascii="Times New Roman;serif" w:hAnsi="Times New Roman;serif"/>
          <w:color w:val="000000"/>
        </w:rPr>
        <w:t>Алешинская</w:t>
      </w:r>
      <w:proofErr w:type="spellEnd"/>
      <w:r w:rsidR="00A80EF0" w:rsidRPr="00A80EF0">
        <w:rPr>
          <w:rFonts w:ascii="Times New Roman;serif" w:hAnsi="Times New Roman;serif"/>
          <w:color w:val="000000"/>
        </w:rPr>
        <w:t>, Е. В. Особенности написания научной статьи на английском языке: раздел «Введение</w:t>
      </w:r>
      <w:proofErr w:type="gramStart"/>
      <w:r w:rsidR="00A80EF0" w:rsidRPr="00A80EF0">
        <w:rPr>
          <w:rFonts w:ascii="Times New Roman;serif" w:hAnsi="Times New Roman;serif"/>
          <w:color w:val="000000"/>
        </w:rPr>
        <w:t>» :</w:t>
      </w:r>
      <w:proofErr w:type="gramEnd"/>
      <w:r w:rsidR="00A80EF0" w:rsidRPr="00A80EF0">
        <w:rPr>
          <w:rFonts w:ascii="Times New Roman;serif" w:hAnsi="Times New Roman;serif"/>
          <w:color w:val="000000"/>
        </w:rPr>
        <w:t xml:space="preserve"> учебно-методическое пособие / Е. В. </w:t>
      </w:r>
      <w:proofErr w:type="spellStart"/>
      <w:r w:rsidR="00A80EF0" w:rsidRPr="00A80EF0">
        <w:rPr>
          <w:rFonts w:ascii="Times New Roman;serif" w:hAnsi="Times New Roman;serif"/>
          <w:color w:val="000000"/>
        </w:rPr>
        <w:t>Алешинская</w:t>
      </w:r>
      <w:proofErr w:type="spellEnd"/>
      <w:r w:rsidR="00A80EF0" w:rsidRPr="00A80EF0">
        <w:rPr>
          <w:rFonts w:ascii="Times New Roman;serif" w:hAnsi="Times New Roman;serif"/>
          <w:color w:val="000000"/>
        </w:rPr>
        <w:t xml:space="preserve">. — </w:t>
      </w:r>
      <w:proofErr w:type="gramStart"/>
      <w:r w:rsidR="00A80EF0" w:rsidRPr="00A80EF0">
        <w:rPr>
          <w:rFonts w:ascii="Times New Roman;serif" w:hAnsi="Times New Roman;serif"/>
          <w:color w:val="000000"/>
        </w:rPr>
        <w:t>Москва :</w:t>
      </w:r>
      <w:proofErr w:type="gramEnd"/>
      <w:r w:rsidR="00A80EF0" w:rsidRPr="00A80EF0">
        <w:rPr>
          <w:rFonts w:ascii="Times New Roman;serif" w:hAnsi="Times New Roman;serif"/>
          <w:color w:val="000000"/>
        </w:rPr>
        <w:t xml:space="preserve"> НИЯУ МИФИ, 2018. — 40 с. — ЭБС Лань. — URL: https://e.lanbook.com/book/175405 (дата обращения: 02.05.2024). — </w:t>
      </w:r>
      <w:proofErr w:type="gramStart"/>
      <w:r w:rsidR="00A80EF0" w:rsidRPr="00A80EF0">
        <w:rPr>
          <w:rFonts w:ascii="Times New Roman;serif" w:hAnsi="Times New Roman;serif"/>
          <w:color w:val="000000"/>
        </w:rPr>
        <w:t>Текст</w:t>
      </w:r>
      <w:r w:rsidR="00A80EF0">
        <w:rPr>
          <w:rFonts w:ascii="Times New Roman;serif" w:hAnsi="Times New Roman;serif"/>
          <w:color w:val="000000"/>
        </w:rPr>
        <w:t xml:space="preserve"> </w:t>
      </w:r>
      <w:r w:rsidR="00A80EF0" w:rsidRPr="00A80EF0">
        <w:rPr>
          <w:rFonts w:ascii="Times New Roman;serif" w:hAnsi="Times New Roman;serif"/>
          <w:color w:val="000000"/>
        </w:rPr>
        <w:t>:</w:t>
      </w:r>
      <w:proofErr w:type="gramEnd"/>
      <w:r w:rsidR="00A80EF0" w:rsidRPr="00A80EF0">
        <w:rPr>
          <w:rFonts w:ascii="Times New Roman;serif" w:hAnsi="Times New Roman;serif"/>
          <w:color w:val="000000"/>
        </w:rPr>
        <w:t xml:space="preserve"> электронный.</w:t>
      </w:r>
    </w:p>
    <w:p w:rsidR="00A80EF0" w:rsidRPr="00A35825" w:rsidRDefault="00A80EF0" w:rsidP="00A35825">
      <w:pPr>
        <w:widowControl/>
        <w:suppressAutoHyphens/>
        <w:autoSpaceDE/>
        <w:autoSpaceDN/>
        <w:adjustRightInd/>
        <w:spacing w:line="360" w:lineRule="auto"/>
        <w:jc w:val="both"/>
        <w:rPr>
          <w:rFonts w:ascii="Times New Roman;serif" w:hAnsi="Times New Roman;serif"/>
          <w:color w:val="000000"/>
        </w:rPr>
      </w:pPr>
    </w:p>
    <w:p w:rsidR="003D3E62" w:rsidRDefault="00EF3BA3" w:rsidP="00CF6C1D">
      <w:pPr>
        <w:keepNext/>
        <w:keepLines/>
        <w:widowControl/>
        <w:pBdr>
          <w:top w:val="nil"/>
          <w:left w:val="nil"/>
          <w:bottom w:val="nil"/>
          <w:right w:val="nil"/>
          <w:between w:val="nil"/>
        </w:pBdr>
        <w:shd w:val="clear" w:color="auto" w:fill="FFFFFF"/>
        <w:spacing w:after="450" w:line="360" w:lineRule="auto"/>
        <w:ind w:left="5" w:hanging="5"/>
        <w:jc w:val="both"/>
        <w:rPr>
          <w:b/>
          <w:color w:val="000000"/>
          <w:szCs w:val="28"/>
        </w:rPr>
      </w:pPr>
      <w:bookmarkStart w:id="19" w:name="_heading=h.44sinio" w:colFirst="0" w:colLast="0"/>
      <w:bookmarkEnd w:id="19"/>
      <w:r>
        <w:rPr>
          <w:b/>
          <w:color w:val="000000"/>
          <w:szCs w:val="28"/>
        </w:rPr>
        <w:lastRenderedPageBreak/>
        <w:t>9.</w:t>
      </w:r>
      <w:r w:rsidR="00CF6C1D">
        <w:rPr>
          <w:b/>
          <w:color w:val="000000"/>
          <w:szCs w:val="28"/>
        </w:rPr>
        <w:t xml:space="preserve"> </w:t>
      </w:r>
      <w:r>
        <w:rPr>
          <w:b/>
          <w:color w:val="000000"/>
          <w:szCs w:val="28"/>
        </w:rPr>
        <w:t>Перечень ресурсов информационно-телекоммуникационной сети «Интернет», необходимых для освоения дисциплины</w:t>
      </w:r>
    </w:p>
    <w:p w:rsidR="003D3E62" w:rsidRDefault="00EF3BA3">
      <w:pPr>
        <w:widowControl/>
        <w:numPr>
          <w:ilvl w:val="0"/>
          <w:numId w:val="7"/>
        </w:numPr>
        <w:spacing w:line="360" w:lineRule="auto"/>
        <w:ind w:left="1077" w:hanging="357"/>
        <w:jc w:val="both"/>
      </w:pPr>
      <w:bookmarkStart w:id="20" w:name="_heading=h.904jnvottwk3" w:colFirst="0" w:colLast="0"/>
      <w:bookmarkEnd w:id="20"/>
      <w:r>
        <w:t xml:space="preserve">ЭУК “Введение в науки о данных” // </w:t>
      </w:r>
      <w:hyperlink r:id="rId8">
        <w:r>
          <w:rPr>
            <w:color w:val="1155CC"/>
            <w:u w:val="single"/>
          </w:rPr>
          <w:t>https://campus.fa.ru/course/view.php?id=12718</w:t>
        </w:r>
      </w:hyperlink>
    </w:p>
    <w:p w:rsidR="003D3E62" w:rsidRDefault="00EF3BA3">
      <w:pPr>
        <w:widowControl/>
        <w:numPr>
          <w:ilvl w:val="0"/>
          <w:numId w:val="7"/>
        </w:numPr>
        <w:spacing w:line="360" w:lineRule="auto"/>
        <w:ind w:left="1077" w:hanging="357"/>
        <w:jc w:val="both"/>
      </w:pPr>
      <w:r>
        <w:t xml:space="preserve">Информационно-образовательный портал Финансового университета при Правительстве Российской Федерации </w:t>
      </w:r>
      <w:hyperlink r:id="rId9">
        <w:r>
          <w:rPr>
            <w:color w:val="0000FF"/>
            <w:u w:val="single"/>
          </w:rPr>
          <w:t>http://portal.ufrf.ru/</w:t>
        </w:r>
      </w:hyperlink>
      <w:r>
        <w:t>.</w:t>
      </w:r>
    </w:p>
    <w:p w:rsidR="003D3E62" w:rsidRDefault="00EF3BA3">
      <w:pPr>
        <w:widowControl/>
        <w:numPr>
          <w:ilvl w:val="0"/>
          <w:numId w:val="7"/>
        </w:numPr>
        <w:spacing w:line="360" w:lineRule="auto"/>
        <w:ind w:left="1077" w:hanging="357"/>
        <w:jc w:val="both"/>
      </w:pPr>
      <w:r>
        <w:t>Сайт кафедры Департамента ан</w:t>
      </w:r>
      <w:r w:rsidR="00A028EC">
        <w:t>ализа данных и машинного обучен</w:t>
      </w:r>
      <w:r>
        <w:t xml:space="preserve">ия. </w:t>
      </w:r>
      <w:hyperlink r:id="rId10">
        <w:r>
          <w:rPr>
            <w:color w:val="0000FF"/>
            <w:u w:val="single"/>
          </w:rPr>
          <w:t>http://findata.fa.ru</w:t>
        </w:r>
      </w:hyperlink>
    </w:p>
    <w:p w:rsidR="003D3E62" w:rsidRDefault="00EF3BA3">
      <w:pPr>
        <w:widowControl/>
        <w:numPr>
          <w:ilvl w:val="0"/>
          <w:numId w:val="7"/>
        </w:numPr>
        <w:spacing w:line="360" w:lineRule="auto"/>
        <w:ind w:left="1077" w:hanging="357"/>
        <w:jc w:val="both"/>
      </w:pPr>
      <w:r>
        <w:t xml:space="preserve">Документация по </w:t>
      </w:r>
      <w:proofErr w:type="spellStart"/>
      <w:r>
        <w:t>Azure</w:t>
      </w:r>
      <w:proofErr w:type="spellEnd"/>
      <w:r>
        <w:t xml:space="preserve"> ML  </w:t>
      </w:r>
      <w:hyperlink r:id="rId11">
        <w:r>
          <w:rPr>
            <w:color w:val="0000FF"/>
            <w:u w:val="single"/>
          </w:rPr>
          <w:t>https://docs.microsoft.com/ru-ru/azure/machine-learning/studio/</w:t>
        </w:r>
      </w:hyperlink>
    </w:p>
    <w:p w:rsidR="003D3E62" w:rsidRPr="00EF3BA3" w:rsidRDefault="00EF3BA3">
      <w:pPr>
        <w:widowControl/>
        <w:numPr>
          <w:ilvl w:val="0"/>
          <w:numId w:val="7"/>
        </w:numPr>
        <w:spacing w:line="360" w:lineRule="auto"/>
        <w:ind w:left="1077" w:hanging="357"/>
        <w:jc w:val="both"/>
        <w:rPr>
          <w:lang w:val="en-US"/>
        </w:rPr>
      </w:pPr>
      <w:r w:rsidRPr="00EF3BA3">
        <w:rPr>
          <w:i/>
          <w:lang w:val="en-US"/>
        </w:rPr>
        <w:t>Applied Machine Learning</w:t>
      </w:r>
      <w:r w:rsidRPr="00EF3BA3">
        <w:rPr>
          <w:lang w:val="en-US"/>
        </w:rPr>
        <w:t xml:space="preserve"> / Microsoft. – </w:t>
      </w:r>
      <w:r w:rsidR="0022161D">
        <w:fldChar w:fldCharType="begin"/>
      </w:r>
      <w:r w:rsidR="0022161D" w:rsidRPr="00A71BBD">
        <w:rPr>
          <w:lang w:val="en-US"/>
        </w:rPr>
        <w:instrText xml:space="preserve"> HYPERLINK "https://www.edx.org/course/applied-machine-learning-microsoft-dat203-3x-1" \h </w:instrText>
      </w:r>
      <w:r w:rsidR="0022161D">
        <w:fldChar w:fldCharType="separate"/>
      </w:r>
      <w:r w:rsidRPr="00EF3BA3">
        <w:rPr>
          <w:color w:val="0000FF"/>
          <w:u w:val="single"/>
          <w:lang w:val="en-US"/>
        </w:rPr>
        <w:t>https://www.edx.org/course/applied-machine-learning-microsoft-dat203-3x-1</w:t>
      </w:r>
      <w:r w:rsidR="0022161D">
        <w:rPr>
          <w:color w:val="0000FF"/>
          <w:u w:val="single"/>
          <w:lang w:val="en-US"/>
        </w:rPr>
        <w:fldChar w:fldCharType="end"/>
      </w:r>
    </w:p>
    <w:p w:rsidR="003D3E62" w:rsidRPr="00EF3BA3" w:rsidRDefault="00EF3BA3">
      <w:pPr>
        <w:widowControl/>
        <w:numPr>
          <w:ilvl w:val="0"/>
          <w:numId w:val="7"/>
        </w:numPr>
        <w:spacing w:line="360" w:lineRule="auto"/>
        <w:ind w:left="1077" w:hanging="357"/>
        <w:jc w:val="both"/>
        <w:rPr>
          <w:lang w:val="en-US"/>
        </w:rPr>
      </w:pPr>
      <w:r w:rsidRPr="00EF3BA3">
        <w:rPr>
          <w:i/>
          <w:lang w:val="en-US"/>
        </w:rPr>
        <w:t>Data Science Essentials</w:t>
      </w:r>
      <w:r w:rsidRPr="00EF3BA3">
        <w:rPr>
          <w:lang w:val="en-US"/>
        </w:rPr>
        <w:t xml:space="preserve"> / Microsoft. – </w:t>
      </w:r>
      <w:r w:rsidR="0022161D">
        <w:fldChar w:fldCharType="begin"/>
      </w:r>
      <w:r w:rsidR="0022161D" w:rsidRPr="00A71BBD">
        <w:rPr>
          <w:lang w:val="en-US"/>
        </w:rPr>
        <w:instrText xml:space="preserve"> HYPERLINK "https://www.edx.org/course/data-scienc</w:instrText>
      </w:r>
      <w:r w:rsidR="0022161D" w:rsidRPr="00A71BBD">
        <w:rPr>
          <w:lang w:val="en-US"/>
        </w:rPr>
        <w:instrText xml:space="preserve">e-essentials-microsoft-dat203-1x-3" \h </w:instrText>
      </w:r>
      <w:r w:rsidR="0022161D">
        <w:fldChar w:fldCharType="separate"/>
      </w:r>
      <w:r w:rsidRPr="00EF3BA3">
        <w:rPr>
          <w:color w:val="0000FF"/>
          <w:u w:val="single"/>
          <w:lang w:val="en-US"/>
        </w:rPr>
        <w:t>https://www.edx.org/course/data-science-essentials-microsoft-dat203-1x-3</w:t>
      </w:r>
      <w:r w:rsidR="0022161D">
        <w:rPr>
          <w:color w:val="0000FF"/>
          <w:u w:val="single"/>
          <w:lang w:val="en-US"/>
        </w:rPr>
        <w:fldChar w:fldCharType="end"/>
      </w:r>
    </w:p>
    <w:p w:rsidR="003D3E62" w:rsidRPr="00EF3BA3" w:rsidRDefault="00EF3BA3">
      <w:pPr>
        <w:widowControl/>
        <w:numPr>
          <w:ilvl w:val="0"/>
          <w:numId w:val="7"/>
        </w:numPr>
        <w:spacing w:line="360" w:lineRule="auto"/>
        <w:ind w:left="1077" w:hanging="357"/>
        <w:jc w:val="both"/>
        <w:rPr>
          <w:lang w:val="en-US"/>
        </w:rPr>
      </w:pPr>
      <w:r w:rsidRPr="00EF3BA3">
        <w:rPr>
          <w:i/>
          <w:lang w:val="en-US"/>
        </w:rPr>
        <w:t>Principles of Machine Learning</w:t>
      </w:r>
      <w:r w:rsidRPr="00EF3BA3">
        <w:rPr>
          <w:lang w:val="en-US"/>
        </w:rPr>
        <w:t xml:space="preserve"> / Microsoft. – </w:t>
      </w:r>
      <w:r w:rsidR="0022161D">
        <w:fldChar w:fldCharType="begin"/>
      </w:r>
      <w:r w:rsidR="0022161D" w:rsidRPr="00A71BBD">
        <w:rPr>
          <w:lang w:val="en-US"/>
        </w:rPr>
        <w:instrText xml:space="preserve"> HYPERLINK "https://www.edx.org/course/principles-machine-learning-microsoft-dat203-2x-3" \h </w:instrText>
      </w:r>
      <w:r w:rsidR="0022161D">
        <w:fldChar w:fldCharType="separate"/>
      </w:r>
      <w:r w:rsidRPr="00EF3BA3">
        <w:rPr>
          <w:color w:val="0000FF"/>
          <w:u w:val="single"/>
          <w:lang w:val="en-US"/>
        </w:rPr>
        <w:t>https://www.edx.org/course/principles-machine-learning-microsoft-dat203-2x-3</w:t>
      </w:r>
      <w:r w:rsidR="0022161D">
        <w:rPr>
          <w:color w:val="0000FF"/>
          <w:u w:val="single"/>
          <w:lang w:val="en-US"/>
        </w:rPr>
        <w:fldChar w:fldCharType="end"/>
      </w:r>
    </w:p>
    <w:p w:rsidR="003D3E62" w:rsidRDefault="00EF3BA3">
      <w:pPr>
        <w:widowControl/>
        <w:numPr>
          <w:ilvl w:val="0"/>
          <w:numId w:val="7"/>
        </w:numPr>
        <w:spacing w:line="360" w:lineRule="auto"/>
        <w:ind w:left="1077" w:hanging="357"/>
        <w:jc w:val="both"/>
      </w:pPr>
      <w:r>
        <w:t xml:space="preserve">Профессиональный ресурс по машинному обучению. – </w:t>
      </w:r>
      <w:hyperlink r:id="rId12">
        <w:r>
          <w:rPr>
            <w:color w:val="0000FF"/>
            <w:u w:val="single"/>
          </w:rPr>
          <w:t>https://machinelearning.ru</w:t>
        </w:r>
      </w:hyperlink>
    </w:p>
    <w:p w:rsidR="003D3E62" w:rsidRDefault="00EF3BA3">
      <w:pPr>
        <w:widowControl/>
        <w:numPr>
          <w:ilvl w:val="0"/>
          <w:numId w:val="7"/>
        </w:numPr>
        <w:spacing w:line="360" w:lineRule="auto"/>
        <w:ind w:left="1077" w:hanging="357"/>
        <w:jc w:val="both"/>
        <w:rPr>
          <w:color w:val="0000FF"/>
        </w:rPr>
      </w:pPr>
      <w:r>
        <w:t xml:space="preserve">Специализация «Машинное обучение и анализ данных» / МФТИ и Яндекс. – </w:t>
      </w:r>
      <w:hyperlink r:id="rId13">
        <w:r>
          <w:rPr>
            <w:color w:val="0000FF"/>
            <w:u w:val="single"/>
          </w:rPr>
          <w:t>https://www.coursera.org/specializations/machine-learning-data-analysis</w:t>
        </w:r>
      </w:hyperlink>
    </w:p>
    <w:p w:rsidR="003D3E62" w:rsidRDefault="00EF3BA3">
      <w:pPr>
        <w:widowControl/>
        <w:numPr>
          <w:ilvl w:val="0"/>
          <w:numId w:val="7"/>
        </w:numPr>
        <w:spacing w:line="360" w:lineRule="auto"/>
      </w:pPr>
      <w:r>
        <w:t>Электронная библиотека Финансового университета (ЭБ) http://elib.fa.ru/</w:t>
      </w:r>
    </w:p>
    <w:p w:rsidR="003D3E62" w:rsidRDefault="00EF3BA3">
      <w:pPr>
        <w:widowControl/>
        <w:numPr>
          <w:ilvl w:val="0"/>
          <w:numId w:val="7"/>
        </w:numPr>
        <w:spacing w:line="360" w:lineRule="auto"/>
      </w:pPr>
      <w:r>
        <w:t xml:space="preserve"> Электронно-библиотечная система BOOK.RU http://www.book.ru</w:t>
      </w:r>
    </w:p>
    <w:p w:rsidR="003D3E62" w:rsidRDefault="00EF3BA3">
      <w:pPr>
        <w:widowControl/>
        <w:numPr>
          <w:ilvl w:val="0"/>
          <w:numId w:val="7"/>
        </w:numPr>
        <w:spacing w:line="360" w:lineRule="auto"/>
      </w:pPr>
      <w:r>
        <w:t>Электронно-библиотечная система «Университетская библиотека ОНЛАЙН» http://biblioclub.ru/</w:t>
      </w:r>
    </w:p>
    <w:p w:rsidR="003D3E62" w:rsidRDefault="00EF3BA3">
      <w:pPr>
        <w:widowControl/>
        <w:numPr>
          <w:ilvl w:val="0"/>
          <w:numId w:val="7"/>
        </w:numPr>
        <w:spacing w:line="360" w:lineRule="auto"/>
      </w:pPr>
      <w:r>
        <w:t xml:space="preserve">Электронно-библиотечная система </w:t>
      </w:r>
      <w:proofErr w:type="spellStart"/>
      <w:r>
        <w:t>Znanium</w:t>
      </w:r>
      <w:proofErr w:type="spellEnd"/>
      <w:r>
        <w:t xml:space="preserve"> http://www.znanium.com</w:t>
      </w:r>
    </w:p>
    <w:p w:rsidR="003D3E62" w:rsidRDefault="00EF3BA3">
      <w:pPr>
        <w:widowControl/>
        <w:numPr>
          <w:ilvl w:val="0"/>
          <w:numId w:val="7"/>
        </w:numPr>
        <w:spacing w:line="360" w:lineRule="auto"/>
      </w:pPr>
      <w:r>
        <w:t>Электронно-библиотечная система издательства «ЮРАЙТ» https://urait.ru/</w:t>
      </w:r>
    </w:p>
    <w:p w:rsidR="003D3E62" w:rsidRDefault="00EF3BA3">
      <w:pPr>
        <w:widowControl/>
        <w:numPr>
          <w:ilvl w:val="0"/>
          <w:numId w:val="7"/>
        </w:numPr>
        <w:spacing w:line="360" w:lineRule="auto"/>
      </w:pPr>
      <w:r>
        <w:t>Электронно-библиотечная система издательства Проспект http://ebs.prospekt.org/books</w:t>
      </w:r>
    </w:p>
    <w:p w:rsidR="003D3E62" w:rsidRDefault="00EF3BA3">
      <w:pPr>
        <w:widowControl/>
        <w:numPr>
          <w:ilvl w:val="0"/>
          <w:numId w:val="7"/>
        </w:numPr>
        <w:spacing w:line="360" w:lineRule="auto"/>
      </w:pPr>
      <w:r>
        <w:lastRenderedPageBreak/>
        <w:t>Электронно-библиотечная система издательства «Лань» https://e.lanbook.com/</w:t>
      </w:r>
    </w:p>
    <w:p w:rsidR="003D3E62" w:rsidRDefault="00EF3BA3">
      <w:pPr>
        <w:widowControl/>
        <w:numPr>
          <w:ilvl w:val="0"/>
          <w:numId w:val="7"/>
        </w:numPr>
        <w:spacing w:line="360" w:lineRule="auto"/>
      </w:pPr>
      <w:r>
        <w:t>Электронная библиотека Издательского дома «Гребенников» https://grebennikon.ru/</w:t>
      </w:r>
    </w:p>
    <w:p w:rsidR="003D3E62" w:rsidRDefault="00EF3BA3">
      <w:pPr>
        <w:widowControl/>
        <w:numPr>
          <w:ilvl w:val="0"/>
          <w:numId w:val="7"/>
        </w:numPr>
        <w:spacing w:line="360" w:lineRule="auto"/>
      </w:pPr>
      <w:r>
        <w:t xml:space="preserve">Деловая онлайн-библиотека </w:t>
      </w:r>
      <w:proofErr w:type="spellStart"/>
      <w:r>
        <w:t>Alpina</w:t>
      </w:r>
      <w:proofErr w:type="spellEnd"/>
      <w:r>
        <w:t xml:space="preserve"> </w:t>
      </w:r>
      <w:proofErr w:type="spellStart"/>
      <w:r>
        <w:t>Digital</w:t>
      </w:r>
      <w:proofErr w:type="spellEnd"/>
      <w:r>
        <w:t xml:space="preserve"> http://lib.alpinadigital.ru/</w:t>
      </w:r>
    </w:p>
    <w:p w:rsidR="003D3E62" w:rsidRDefault="00EF3BA3">
      <w:pPr>
        <w:widowControl/>
        <w:numPr>
          <w:ilvl w:val="0"/>
          <w:numId w:val="7"/>
        </w:numPr>
        <w:spacing w:line="360" w:lineRule="auto"/>
      </w:pPr>
      <w:r>
        <w:t>Научная электронная библиотека eLibrary.ru http://elibrary.ru</w:t>
      </w:r>
    </w:p>
    <w:p w:rsidR="003D3E62" w:rsidRDefault="00EF3BA3">
      <w:pPr>
        <w:widowControl/>
        <w:numPr>
          <w:ilvl w:val="0"/>
          <w:numId w:val="7"/>
        </w:numPr>
        <w:spacing w:line="360" w:lineRule="auto"/>
      </w:pPr>
      <w:r>
        <w:t>Национальная электронная библиотека http://нэб.рф/</w:t>
      </w:r>
    </w:p>
    <w:p w:rsidR="003D3E62" w:rsidRDefault="00EF3BA3">
      <w:pPr>
        <w:widowControl/>
        <w:numPr>
          <w:ilvl w:val="0"/>
          <w:numId w:val="7"/>
        </w:numPr>
        <w:spacing w:line="360" w:lineRule="auto"/>
      </w:pPr>
      <w:r>
        <w:t>Финансовая справочная система «Финансовый директор» http://www.1fd.ru/</w:t>
      </w:r>
    </w:p>
    <w:p w:rsidR="003D3E62" w:rsidRDefault="00EF3BA3">
      <w:pPr>
        <w:widowControl/>
        <w:numPr>
          <w:ilvl w:val="0"/>
          <w:numId w:val="7"/>
        </w:numPr>
        <w:spacing w:line="360" w:lineRule="auto"/>
      </w:pPr>
      <w:r>
        <w:t xml:space="preserve"> Ресурсы информационно-аналитического агентства по финансовым рынкам Cbonds.ru https://cbonds.ru/</w:t>
      </w:r>
    </w:p>
    <w:p w:rsidR="003D3E62" w:rsidRDefault="00EF3BA3">
      <w:pPr>
        <w:widowControl/>
        <w:numPr>
          <w:ilvl w:val="0"/>
          <w:numId w:val="7"/>
        </w:numPr>
        <w:spacing w:line="360" w:lineRule="auto"/>
      </w:pPr>
      <w:r>
        <w:t xml:space="preserve"> СПАРК https://spark-interfax.ru/</w:t>
      </w:r>
    </w:p>
    <w:p w:rsidR="003D3E62" w:rsidRDefault="003D3E62">
      <w:pPr>
        <w:spacing w:line="276" w:lineRule="auto"/>
        <w:rPr>
          <w:color w:val="000000"/>
        </w:rPr>
      </w:pPr>
    </w:p>
    <w:p w:rsidR="003D3E62" w:rsidRDefault="00EF3BA3">
      <w:pPr>
        <w:keepNext/>
        <w:keepLines/>
        <w:widowControl/>
        <w:pBdr>
          <w:top w:val="nil"/>
          <w:left w:val="nil"/>
          <w:bottom w:val="nil"/>
          <w:right w:val="nil"/>
          <w:between w:val="nil"/>
        </w:pBdr>
        <w:shd w:val="clear" w:color="auto" w:fill="FFFFFF"/>
        <w:spacing w:after="450"/>
        <w:ind w:left="5" w:hanging="5"/>
        <w:jc w:val="both"/>
        <w:rPr>
          <w:b/>
          <w:color w:val="000000"/>
          <w:szCs w:val="28"/>
        </w:rPr>
      </w:pPr>
      <w:bookmarkStart w:id="21" w:name="_heading=h.2jxsxqh" w:colFirst="0" w:colLast="0"/>
      <w:bookmarkEnd w:id="21"/>
      <w:r>
        <w:rPr>
          <w:b/>
          <w:color w:val="000000"/>
          <w:szCs w:val="28"/>
        </w:rPr>
        <w:t>10.</w:t>
      </w:r>
      <w:r w:rsidR="00CF6C1D">
        <w:rPr>
          <w:b/>
          <w:color w:val="000000"/>
          <w:szCs w:val="28"/>
        </w:rPr>
        <w:t xml:space="preserve"> </w:t>
      </w:r>
      <w:r>
        <w:rPr>
          <w:b/>
          <w:color w:val="000000"/>
          <w:szCs w:val="28"/>
        </w:rPr>
        <w:t>Методические указания для обучающихся по освоению дисциплины.</w:t>
      </w:r>
    </w:p>
    <w:p w:rsidR="003D3E62" w:rsidRDefault="00EF3BA3">
      <w:pPr>
        <w:widowControl/>
        <w:spacing w:after="200" w:line="360" w:lineRule="auto"/>
        <w:ind w:firstLine="709"/>
        <w:jc w:val="both"/>
      </w:pPr>
      <w:r>
        <w:t>Лекционные и практические занятия проводятся в соответствии с тематическим планом, изложенным в разделе 5.2. Лекции следует конспектировать. Работа над конспектом лекции предполагает последующую его доработку. Вопросы, не в полной мере раскрытые на лекции, и оставленные на самостоятельную доработку студентам, следует разрешать, привлекая рекомендованную преподавателем литературу. В процессе доработки конспекта лекции знания по дисциплине, как правило, углубляются, расширяются и закрепляются. При работе с рекомендованной литературой желательно вести записи. Информацию целесообразно конспектировать, систематизируя новые знания при помощи построения логических цепочек с причинно-следственной связью. Рекомендуется полностью прорабатывать материал лекции до проведения следующего занятия с тем, чтобы иметь возможность обсудить с преподавателем пройденный материал и задать дополнительные вопросы по теме.</w:t>
      </w:r>
    </w:p>
    <w:p w:rsidR="003D3E62" w:rsidRDefault="00EF3BA3">
      <w:pPr>
        <w:widowControl/>
        <w:spacing w:after="200" w:line="360" w:lineRule="auto"/>
        <w:ind w:firstLine="709"/>
        <w:jc w:val="both"/>
      </w:pPr>
      <w:r>
        <w:t xml:space="preserve">На практических занятиях работа ведется с использованием методических указаний по решению задач, примерами решения, а также с кейсами, разработанными на основе фактического материала. Подготовка к практическим занятиям является обязательной и предполагает работу с учебной и методической литературой. </w:t>
      </w:r>
      <w:r>
        <w:lastRenderedPageBreak/>
        <w:t>Домашние задания по курсу практических занятий являются систематическими. Контроль осуществляется регулярно на каждом занятии.</w:t>
      </w:r>
    </w:p>
    <w:p w:rsidR="003D3E62" w:rsidRDefault="00EF3BA3">
      <w:pPr>
        <w:widowControl/>
        <w:spacing w:after="200" w:line="360" w:lineRule="auto"/>
        <w:ind w:firstLine="720"/>
        <w:jc w:val="both"/>
      </w:pPr>
      <w:r>
        <w:t xml:space="preserve">Формой промежуточной аттестации по дисциплине является зачет. Критерии текущего контроля успеваемости устанавливает преподаватель и сообщает студентам на первом занятии. </w:t>
      </w:r>
    </w:p>
    <w:p w:rsidR="003D3E62" w:rsidRDefault="00EF3BA3">
      <w:pPr>
        <w:spacing w:line="360" w:lineRule="auto"/>
        <w:jc w:val="both"/>
        <w:rPr>
          <w:b/>
        </w:rPr>
      </w:pPr>
      <w:r>
        <w:t>Основные этапы работы студента по дисциплине</w:t>
      </w:r>
      <w:r>
        <w:rPr>
          <w:b/>
          <w:i/>
          <w:highlight w:val="white"/>
        </w:rPr>
        <w:t xml:space="preserve"> </w:t>
      </w:r>
      <w:r>
        <w:rPr>
          <w:b/>
        </w:rPr>
        <w:t>Введение в науки о данных</w:t>
      </w:r>
    </w:p>
    <w:p w:rsidR="003D3E62" w:rsidRDefault="00EF3BA3">
      <w:pPr>
        <w:numPr>
          <w:ilvl w:val="1"/>
          <w:numId w:val="4"/>
        </w:numPr>
        <w:pBdr>
          <w:top w:val="nil"/>
          <w:left w:val="nil"/>
          <w:bottom w:val="nil"/>
          <w:right w:val="nil"/>
          <w:between w:val="nil"/>
        </w:pBdr>
        <w:spacing w:line="360" w:lineRule="auto"/>
        <w:ind w:left="709" w:hanging="425"/>
        <w:jc w:val="both"/>
        <w:rPr>
          <w:color w:val="000000"/>
        </w:rPr>
      </w:pPr>
      <w:r>
        <w:rPr>
          <w:color w:val="000000"/>
        </w:rPr>
        <w:t>Предварительная ориентировка в подлежащем изучению учебном материале по программе.</w:t>
      </w:r>
    </w:p>
    <w:p w:rsidR="003D3E62" w:rsidRDefault="00EF3BA3">
      <w:pPr>
        <w:numPr>
          <w:ilvl w:val="1"/>
          <w:numId w:val="4"/>
        </w:numPr>
        <w:pBdr>
          <w:top w:val="nil"/>
          <w:left w:val="nil"/>
          <w:bottom w:val="nil"/>
          <w:right w:val="nil"/>
          <w:between w:val="nil"/>
        </w:pBdr>
        <w:spacing w:line="360" w:lineRule="auto"/>
        <w:ind w:left="709" w:hanging="425"/>
        <w:jc w:val="both"/>
        <w:rPr>
          <w:color w:val="000000"/>
        </w:rPr>
      </w:pPr>
      <w:r>
        <w:rPr>
          <w:color w:val="000000"/>
        </w:rPr>
        <w:t>Ознакомление с рекомендованной учебной литературой.</w:t>
      </w:r>
    </w:p>
    <w:p w:rsidR="003D3E62" w:rsidRDefault="00EF3BA3">
      <w:pPr>
        <w:numPr>
          <w:ilvl w:val="1"/>
          <w:numId w:val="4"/>
        </w:numPr>
        <w:pBdr>
          <w:top w:val="nil"/>
          <w:left w:val="nil"/>
          <w:bottom w:val="nil"/>
          <w:right w:val="nil"/>
          <w:between w:val="nil"/>
        </w:pBdr>
        <w:spacing w:line="360" w:lineRule="auto"/>
        <w:ind w:left="709" w:hanging="425"/>
        <w:jc w:val="both"/>
        <w:rPr>
          <w:color w:val="000000"/>
        </w:rPr>
      </w:pPr>
      <w:r>
        <w:rPr>
          <w:color w:val="000000"/>
        </w:rPr>
        <w:t>Слушание и конспектирование лекций, а также выполнение других видов учебной работы.</w:t>
      </w:r>
    </w:p>
    <w:p w:rsidR="003D3E62" w:rsidRDefault="00EF3BA3">
      <w:pPr>
        <w:numPr>
          <w:ilvl w:val="1"/>
          <w:numId w:val="4"/>
        </w:numPr>
        <w:pBdr>
          <w:top w:val="nil"/>
          <w:left w:val="nil"/>
          <w:bottom w:val="nil"/>
          <w:right w:val="nil"/>
          <w:between w:val="nil"/>
        </w:pBdr>
        <w:spacing w:line="360" w:lineRule="auto"/>
        <w:ind w:left="709" w:hanging="425"/>
        <w:jc w:val="both"/>
        <w:rPr>
          <w:color w:val="000000"/>
        </w:rPr>
      </w:pPr>
      <w:r>
        <w:rPr>
          <w:color w:val="000000"/>
        </w:rPr>
        <w:t>Планирование самостоятельной работы.</w:t>
      </w:r>
    </w:p>
    <w:p w:rsidR="003D3E62" w:rsidRDefault="00EF3BA3">
      <w:pPr>
        <w:numPr>
          <w:ilvl w:val="1"/>
          <w:numId w:val="4"/>
        </w:numPr>
        <w:pBdr>
          <w:top w:val="nil"/>
          <w:left w:val="nil"/>
          <w:bottom w:val="nil"/>
          <w:right w:val="nil"/>
          <w:between w:val="nil"/>
        </w:pBdr>
        <w:spacing w:line="360" w:lineRule="auto"/>
        <w:ind w:left="709" w:hanging="425"/>
        <w:jc w:val="both"/>
        <w:rPr>
          <w:color w:val="000000"/>
        </w:rPr>
      </w:pPr>
      <w:r>
        <w:rPr>
          <w:color w:val="000000"/>
        </w:rPr>
        <w:t xml:space="preserve">Обобщение и систематизация информации, </w:t>
      </w:r>
      <w:r>
        <w:t>взятой</w:t>
      </w:r>
      <w:r>
        <w:rPr>
          <w:color w:val="000000"/>
        </w:rPr>
        <w:t xml:space="preserve"> из лекций и прочитанной литературы.</w:t>
      </w:r>
    </w:p>
    <w:p w:rsidR="003D3E62" w:rsidRDefault="00EF3BA3">
      <w:pPr>
        <w:numPr>
          <w:ilvl w:val="1"/>
          <w:numId w:val="4"/>
        </w:numPr>
        <w:pBdr>
          <w:top w:val="nil"/>
          <w:left w:val="nil"/>
          <w:bottom w:val="nil"/>
          <w:right w:val="nil"/>
          <w:between w:val="nil"/>
        </w:pBdr>
        <w:spacing w:line="360" w:lineRule="auto"/>
        <w:ind w:left="709" w:hanging="425"/>
        <w:jc w:val="both"/>
        <w:rPr>
          <w:color w:val="000000"/>
        </w:rPr>
      </w:pPr>
      <w:r>
        <w:rPr>
          <w:color w:val="000000"/>
        </w:rPr>
        <w:t xml:space="preserve">Выполнение </w:t>
      </w:r>
      <w:r w:rsidR="00CF6C1D">
        <w:rPr>
          <w:color w:val="000000"/>
        </w:rPr>
        <w:t>эссе</w:t>
      </w:r>
      <w:r>
        <w:rPr>
          <w:color w:val="000000"/>
        </w:rPr>
        <w:t>.</w:t>
      </w:r>
    </w:p>
    <w:p w:rsidR="003D3E62" w:rsidRDefault="00EF3BA3">
      <w:pPr>
        <w:spacing w:line="360" w:lineRule="auto"/>
        <w:jc w:val="both"/>
      </w:pPr>
      <w:r>
        <w:t>Рекомендации по работе с учебным материалом:</w:t>
      </w:r>
    </w:p>
    <w:p w:rsidR="003D3E62" w:rsidRDefault="00EF3BA3">
      <w:pPr>
        <w:numPr>
          <w:ilvl w:val="2"/>
          <w:numId w:val="4"/>
        </w:numPr>
        <w:pBdr>
          <w:top w:val="nil"/>
          <w:left w:val="nil"/>
          <w:bottom w:val="nil"/>
          <w:right w:val="nil"/>
          <w:between w:val="nil"/>
        </w:pBdr>
        <w:spacing w:line="360" w:lineRule="auto"/>
        <w:ind w:left="709" w:hanging="425"/>
        <w:jc w:val="both"/>
        <w:rPr>
          <w:color w:val="000000"/>
        </w:rPr>
      </w:pPr>
      <w:r>
        <w:rPr>
          <w:color w:val="000000"/>
        </w:rPr>
        <w:t>Осознавайте наличный уровень полученных вами знаний.</w:t>
      </w:r>
    </w:p>
    <w:p w:rsidR="003D3E62" w:rsidRDefault="00EF3BA3">
      <w:pPr>
        <w:numPr>
          <w:ilvl w:val="2"/>
          <w:numId w:val="4"/>
        </w:numPr>
        <w:pBdr>
          <w:top w:val="nil"/>
          <w:left w:val="nil"/>
          <w:bottom w:val="nil"/>
          <w:right w:val="nil"/>
          <w:between w:val="nil"/>
        </w:pBdr>
        <w:spacing w:line="360" w:lineRule="auto"/>
        <w:ind w:left="709" w:hanging="425"/>
        <w:jc w:val="both"/>
        <w:rPr>
          <w:color w:val="000000"/>
        </w:rPr>
      </w:pPr>
      <w:r>
        <w:rPr>
          <w:color w:val="000000"/>
        </w:rPr>
        <w:t>В ситуации непонимания нужно выявить тот первичный уровень и факторы непонимания, которые стали препятствием понимания последующего.</w:t>
      </w:r>
    </w:p>
    <w:p w:rsidR="003D3E62" w:rsidRDefault="00EF3BA3">
      <w:pPr>
        <w:numPr>
          <w:ilvl w:val="2"/>
          <w:numId w:val="4"/>
        </w:numPr>
        <w:pBdr>
          <w:top w:val="nil"/>
          <w:left w:val="nil"/>
          <w:bottom w:val="nil"/>
          <w:right w:val="nil"/>
          <w:between w:val="nil"/>
        </w:pBdr>
        <w:spacing w:line="360" w:lineRule="auto"/>
        <w:ind w:left="709" w:hanging="425"/>
        <w:jc w:val="both"/>
        <w:rPr>
          <w:color w:val="000000"/>
        </w:rPr>
      </w:pPr>
      <w:r>
        <w:rPr>
          <w:color w:val="000000"/>
        </w:rPr>
        <w:t>Задавайте сами себе вопросы и пытайтесь ответить на них.</w:t>
      </w:r>
    </w:p>
    <w:p w:rsidR="003D3E62" w:rsidRDefault="00EF3BA3">
      <w:pPr>
        <w:spacing w:line="360" w:lineRule="auto"/>
        <w:jc w:val="both"/>
      </w:pPr>
      <w:r>
        <w:t>Рекомендации по работе на лекции и с лекционным материалом:</w:t>
      </w:r>
    </w:p>
    <w:p w:rsidR="003D3E62" w:rsidRDefault="00EF3BA3">
      <w:pPr>
        <w:numPr>
          <w:ilvl w:val="0"/>
          <w:numId w:val="6"/>
        </w:numPr>
        <w:pBdr>
          <w:top w:val="nil"/>
          <w:left w:val="nil"/>
          <w:bottom w:val="nil"/>
          <w:right w:val="nil"/>
          <w:between w:val="nil"/>
        </w:pBdr>
        <w:spacing w:line="360" w:lineRule="auto"/>
        <w:ind w:left="709" w:hanging="425"/>
        <w:jc w:val="both"/>
        <w:rPr>
          <w:color w:val="000000"/>
        </w:rPr>
      </w:pPr>
      <w:r>
        <w:rPr>
          <w:color w:val="000000"/>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rsidR="003D3E62" w:rsidRDefault="00EF3BA3">
      <w:pPr>
        <w:numPr>
          <w:ilvl w:val="0"/>
          <w:numId w:val="6"/>
        </w:numPr>
        <w:pBdr>
          <w:top w:val="nil"/>
          <w:left w:val="nil"/>
          <w:bottom w:val="nil"/>
          <w:right w:val="nil"/>
          <w:between w:val="nil"/>
        </w:pBdr>
        <w:spacing w:line="360" w:lineRule="auto"/>
        <w:ind w:left="709" w:hanging="425"/>
        <w:jc w:val="both"/>
        <w:rPr>
          <w:color w:val="000000"/>
        </w:rPr>
      </w:pPr>
      <w:r>
        <w:rPr>
          <w:color w:val="000000"/>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rsidR="003D3E62" w:rsidRDefault="00EF3BA3">
      <w:pPr>
        <w:numPr>
          <w:ilvl w:val="0"/>
          <w:numId w:val="6"/>
        </w:numPr>
        <w:pBdr>
          <w:top w:val="nil"/>
          <w:left w:val="nil"/>
          <w:bottom w:val="nil"/>
          <w:right w:val="nil"/>
          <w:between w:val="nil"/>
        </w:pBdr>
        <w:spacing w:line="360" w:lineRule="auto"/>
        <w:ind w:left="709" w:hanging="425"/>
        <w:jc w:val="both"/>
        <w:rPr>
          <w:color w:val="000000"/>
        </w:rPr>
      </w:pPr>
      <w:r>
        <w:rPr>
          <w:color w:val="000000"/>
        </w:rPr>
        <w:t>Для облегчения записи рекомендуется применять сокращения повторяющихся терминов или хорошо известных понятий.</w:t>
      </w:r>
    </w:p>
    <w:p w:rsidR="003D3E62" w:rsidRDefault="00EF3BA3">
      <w:pPr>
        <w:spacing w:line="360" w:lineRule="auto"/>
        <w:jc w:val="both"/>
      </w:pPr>
      <w:r>
        <w:lastRenderedPageBreak/>
        <w:t>Рекомендации по работе с литературой:</w:t>
      </w:r>
    </w:p>
    <w:p w:rsidR="003D3E62" w:rsidRDefault="00EF3BA3">
      <w:pPr>
        <w:numPr>
          <w:ilvl w:val="3"/>
          <w:numId w:val="4"/>
        </w:numPr>
        <w:pBdr>
          <w:top w:val="nil"/>
          <w:left w:val="nil"/>
          <w:bottom w:val="nil"/>
          <w:right w:val="nil"/>
          <w:between w:val="nil"/>
        </w:pBdr>
        <w:spacing w:line="360" w:lineRule="auto"/>
        <w:ind w:left="709" w:hanging="425"/>
        <w:jc w:val="both"/>
        <w:rPr>
          <w:color w:val="000000"/>
        </w:rPr>
      </w:pPr>
      <w:r>
        <w:rPr>
          <w:color w:val="000000"/>
        </w:rPr>
        <w:t xml:space="preserve">Если возникли затруднения при </w:t>
      </w:r>
      <w:r>
        <w:t>разыскании</w:t>
      </w:r>
      <w:r>
        <w:rPr>
          <w:color w:val="000000"/>
        </w:rPr>
        <w:t xml:space="preserve">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rsidR="003D3E62" w:rsidRDefault="00EF3BA3">
      <w:pPr>
        <w:numPr>
          <w:ilvl w:val="3"/>
          <w:numId w:val="4"/>
        </w:numPr>
        <w:pBdr>
          <w:top w:val="nil"/>
          <w:left w:val="nil"/>
          <w:bottom w:val="nil"/>
          <w:right w:val="nil"/>
          <w:between w:val="nil"/>
        </w:pBdr>
        <w:spacing w:line="360" w:lineRule="auto"/>
        <w:ind w:left="709" w:hanging="425"/>
        <w:jc w:val="both"/>
        <w:rPr>
          <w:color w:val="000000"/>
        </w:rPr>
      </w:pPr>
      <w:r>
        <w:rPr>
          <w:color w:val="000000"/>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rsidR="003D3E62" w:rsidRDefault="00EF3BA3">
      <w:pPr>
        <w:spacing w:line="360" w:lineRule="auto"/>
        <w:jc w:val="both"/>
      </w:pPr>
      <w:r>
        <w:t xml:space="preserve">Рекомендации по выполнению </w:t>
      </w:r>
      <w:r w:rsidR="00CF6C1D">
        <w:t>эссе</w:t>
      </w:r>
      <w:r>
        <w:t>:</w:t>
      </w:r>
    </w:p>
    <w:p w:rsidR="003D3E62" w:rsidRDefault="00EF3BA3">
      <w:pPr>
        <w:numPr>
          <w:ilvl w:val="0"/>
          <w:numId w:val="1"/>
        </w:numPr>
        <w:pBdr>
          <w:top w:val="nil"/>
          <w:left w:val="nil"/>
          <w:bottom w:val="nil"/>
          <w:right w:val="nil"/>
          <w:between w:val="nil"/>
        </w:pBdr>
        <w:spacing w:line="360" w:lineRule="auto"/>
        <w:jc w:val="both"/>
        <w:rPr>
          <w:color w:val="000000"/>
        </w:rPr>
      </w:pPr>
      <w:r>
        <w:rPr>
          <w:color w:val="000000"/>
          <w:highlight w:val="white"/>
        </w:rPr>
        <w:t xml:space="preserve">Перед выполнением </w:t>
      </w:r>
      <w:r w:rsidR="00CF6C1D">
        <w:rPr>
          <w:color w:val="000000"/>
          <w:highlight w:val="white"/>
        </w:rPr>
        <w:t>эссе</w:t>
      </w:r>
      <w:r>
        <w:rPr>
          <w:color w:val="000000"/>
          <w:highlight w:val="white"/>
        </w:rPr>
        <w:t xml:space="preserve"> студент должен изучить соответствующие разделы учебной литературы.</w:t>
      </w:r>
    </w:p>
    <w:p w:rsidR="00CF6C1D" w:rsidRDefault="00CF6C1D" w:rsidP="00CF6C1D">
      <w:pPr>
        <w:pBdr>
          <w:top w:val="nil"/>
          <w:left w:val="nil"/>
          <w:bottom w:val="nil"/>
          <w:right w:val="nil"/>
          <w:between w:val="nil"/>
        </w:pBdr>
        <w:spacing w:line="360" w:lineRule="auto"/>
        <w:ind w:left="720"/>
        <w:jc w:val="both"/>
        <w:rPr>
          <w:color w:val="000000"/>
        </w:rPr>
      </w:pPr>
    </w:p>
    <w:p w:rsidR="003D3E62" w:rsidRDefault="00CF6C1D">
      <w:pPr>
        <w:numPr>
          <w:ilvl w:val="0"/>
          <w:numId w:val="1"/>
        </w:numPr>
        <w:pBdr>
          <w:top w:val="nil"/>
          <w:left w:val="nil"/>
          <w:bottom w:val="nil"/>
          <w:right w:val="nil"/>
          <w:between w:val="nil"/>
        </w:pBdr>
        <w:spacing w:line="360" w:lineRule="auto"/>
        <w:jc w:val="both"/>
        <w:rPr>
          <w:color w:val="000000"/>
        </w:rPr>
      </w:pPr>
      <w:r>
        <w:rPr>
          <w:color w:val="000000"/>
          <w:highlight w:val="white"/>
        </w:rPr>
        <w:t xml:space="preserve">Эссе </w:t>
      </w:r>
      <w:r w:rsidR="00EF3BA3">
        <w:rPr>
          <w:color w:val="000000"/>
          <w:highlight w:val="white"/>
        </w:rPr>
        <w:t>студент должен выполнять самостоятельно, используя те навыки и умения, которые получил на лекциях и практических занятиях.</w:t>
      </w:r>
    </w:p>
    <w:p w:rsidR="003D3E62" w:rsidRDefault="00EF3BA3">
      <w:pPr>
        <w:numPr>
          <w:ilvl w:val="0"/>
          <w:numId w:val="1"/>
        </w:numPr>
        <w:pBdr>
          <w:top w:val="nil"/>
          <w:left w:val="nil"/>
          <w:bottom w:val="nil"/>
          <w:right w:val="nil"/>
          <w:between w:val="nil"/>
        </w:pBdr>
        <w:spacing w:line="360" w:lineRule="auto"/>
        <w:jc w:val="both"/>
        <w:rPr>
          <w:color w:val="000000"/>
        </w:rPr>
      </w:pPr>
      <w:bookmarkStart w:id="22" w:name="_heading=h.z337ya" w:colFirst="0" w:colLast="0"/>
      <w:bookmarkEnd w:id="22"/>
      <w:r>
        <w:rPr>
          <w:color w:val="000000"/>
          <w:highlight w:val="white"/>
        </w:rPr>
        <w:t xml:space="preserve">При затруднениях, возникших при выполнении </w:t>
      </w:r>
      <w:r w:rsidR="00CF6C1D">
        <w:rPr>
          <w:color w:val="000000"/>
          <w:highlight w:val="white"/>
        </w:rPr>
        <w:t>эссе</w:t>
      </w:r>
      <w:r>
        <w:rPr>
          <w:color w:val="000000"/>
          <w:highlight w:val="white"/>
        </w:rPr>
        <w:t>, студент может получить консультацию преподавателя.</w:t>
      </w:r>
    </w:p>
    <w:p w:rsidR="003D3E62" w:rsidRDefault="003D3E62">
      <w:pPr>
        <w:pBdr>
          <w:top w:val="nil"/>
          <w:left w:val="nil"/>
          <w:bottom w:val="nil"/>
          <w:right w:val="nil"/>
          <w:between w:val="nil"/>
        </w:pBdr>
        <w:spacing w:line="360" w:lineRule="auto"/>
        <w:ind w:left="720"/>
        <w:jc w:val="both"/>
        <w:rPr>
          <w:color w:val="000000"/>
        </w:rPr>
      </w:pPr>
      <w:bookmarkStart w:id="23" w:name="_heading=h.3znysh7" w:colFirst="0" w:colLast="0"/>
      <w:bookmarkEnd w:id="23"/>
    </w:p>
    <w:p w:rsidR="003D3E62" w:rsidRDefault="00EF3BA3">
      <w:pPr>
        <w:keepNext/>
        <w:keepLines/>
        <w:widowControl/>
        <w:pBdr>
          <w:top w:val="nil"/>
          <w:left w:val="nil"/>
          <w:bottom w:val="nil"/>
          <w:right w:val="nil"/>
          <w:between w:val="nil"/>
        </w:pBdr>
        <w:shd w:val="clear" w:color="auto" w:fill="FFFFFF"/>
        <w:spacing w:after="450" w:line="360" w:lineRule="auto"/>
        <w:ind w:left="5" w:hanging="5"/>
        <w:jc w:val="both"/>
        <w:rPr>
          <w:b/>
          <w:color w:val="000000"/>
          <w:szCs w:val="28"/>
        </w:rPr>
      </w:pPr>
      <w:r>
        <w:rPr>
          <w:b/>
          <w:color w:val="000000"/>
          <w:szCs w:val="28"/>
        </w:rPr>
        <w:t xml:space="preserve"> 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3D3E62" w:rsidRDefault="00EF3BA3">
      <w:pPr>
        <w:spacing w:line="360" w:lineRule="auto"/>
        <w:ind w:left="284"/>
        <w:jc w:val="both"/>
      </w:pPr>
      <w:r>
        <w:t>11.1. Комплект лицензионного программного обеспечения</w:t>
      </w:r>
      <w:r w:rsidR="00CF6C1D">
        <w:t>:</w:t>
      </w:r>
    </w:p>
    <w:p w:rsidR="003D3E62" w:rsidRDefault="00EF3BA3">
      <w:pPr>
        <w:spacing w:line="360" w:lineRule="auto"/>
        <w:ind w:left="284"/>
        <w:jc w:val="both"/>
      </w:pPr>
      <w:r>
        <w:t xml:space="preserve">      1. Пакет офисных программ</w:t>
      </w:r>
    </w:p>
    <w:p w:rsidR="003D3E62" w:rsidRDefault="00EF3BA3">
      <w:pPr>
        <w:spacing w:line="360" w:lineRule="auto"/>
        <w:ind w:left="284"/>
        <w:jc w:val="both"/>
      </w:pPr>
      <w:r>
        <w:t xml:space="preserve">      2. Антивирус </w:t>
      </w:r>
      <w:proofErr w:type="spellStart"/>
      <w:r>
        <w:t>Kaspersky</w:t>
      </w:r>
      <w:proofErr w:type="spellEnd"/>
    </w:p>
    <w:p w:rsidR="003D3E62" w:rsidRDefault="00EF3BA3">
      <w:pPr>
        <w:spacing w:line="360" w:lineRule="auto"/>
        <w:ind w:left="284"/>
        <w:jc w:val="both"/>
      </w:pPr>
      <w:r>
        <w:t>11.2. Современные профессиональные базы данных и информационные справочные системы</w:t>
      </w:r>
      <w:r w:rsidR="00CF6C1D">
        <w:t>:</w:t>
      </w:r>
    </w:p>
    <w:p w:rsidR="003D3E62" w:rsidRDefault="00EF3BA3">
      <w:pPr>
        <w:numPr>
          <w:ilvl w:val="0"/>
          <w:numId w:val="5"/>
        </w:numPr>
        <w:spacing w:line="360" w:lineRule="auto"/>
        <w:jc w:val="both"/>
      </w:pPr>
      <w:r>
        <w:t>Информац</w:t>
      </w:r>
      <w:r w:rsidR="00CF6C1D">
        <w:t>ионно-правовая система «Гарант»</w:t>
      </w:r>
    </w:p>
    <w:p w:rsidR="003D3E62" w:rsidRDefault="00EF3BA3">
      <w:pPr>
        <w:numPr>
          <w:ilvl w:val="0"/>
          <w:numId w:val="5"/>
        </w:numPr>
        <w:spacing w:line="360" w:lineRule="auto"/>
        <w:jc w:val="both"/>
      </w:pPr>
      <w:r>
        <w:t>Информационно-прав</w:t>
      </w:r>
      <w:r w:rsidR="00CF6C1D">
        <w:t>овая система «Консультант Плюс»</w:t>
      </w:r>
    </w:p>
    <w:p w:rsidR="003D3E62" w:rsidRDefault="00EF3BA3">
      <w:pPr>
        <w:widowControl/>
        <w:numPr>
          <w:ilvl w:val="0"/>
          <w:numId w:val="5"/>
        </w:numPr>
        <w:spacing w:line="360" w:lineRule="auto"/>
        <w:jc w:val="both"/>
      </w:pPr>
      <w:r>
        <w:t>Электронная энциклопедия: htpp://ru.wikipedia.org/wiki/Wiki</w:t>
      </w:r>
    </w:p>
    <w:p w:rsidR="003D3E62" w:rsidRDefault="00EF3BA3">
      <w:pPr>
        <w:widowControl/>
        <w:numPr>
          <w:ilvl w:val="0"/>
          <w:numId w:val="5"/>
        </w:numPr>
        <w:spacing w:line="360" w:lineRule="auto"/>
        <w:jc w:val="both"/>
      </w:pPr>
      <w:r>
        <w:t xml:space="preserve">Система комплексного раскрытия информации «СКРИН» - </w:t>
      </w:r>
      <w:hyperlink r:id="rId14">
        <w:r>
          <w:rPr>
            <w:color w:val="000000"/>
            <w:u w:val="single"/>
          </w:rPr>
          <w:t>http://www.skrin.ru/</w:t>
        </w:r>
      </w:hyperlink>
      <w:r>
        <w:t xml:space="preserve"> </w:t>
      </w:r>
    </w:p>
    <w:p w:rsidR="003D3E62" w:rsidRDefault="00EF3BA3" w:rsidP="00CF6C1D">
      <w:pPr>
        <w:spacing w:line="360" w:lineRule="auto"/>
        <w:ind w:left="284"/>
        <w:jc w:val="both"/>
      </w:pPr>
      <w:r>
        <w:lastRenderedPageBreak/>
        <w:t xml:space="preserve">11.3. Сертифицированные программные и аппаратные средства защиты информации: </w:t>
      </w:r>
      <w:r w:rsidR="00CF6C1D">
        <w:t>-</w:t>
      </w:r>
      <w:r>
        <w:t xml:space="preserve">  не предусмотрены.</w:t>
      </w:r>
    </w:p>
    <w:p w:rsidR="003D3E62" w:rsidRDefault="00EF3BA3">
      <w:pPr>
        <w:spacing w:line="360" w:lineRule="auto"/>
        <w:jc w:val="both"/>
      </w:pPr>
      <w:r>
        <w:t xml:space="preserve">    11.4.  Язык программирования </w:t>
      </w:r>
      <w:proofErr w:type="spellStart"/>
      <w:r>
        <w:t>Python</w:t>
      </w:r>
      <w:proofErr w:type="spellEnd"/>
      <w:r>
        <w:t xml:space="preserve"> 3.8 (или старше).</w:t>
      </w:r>
    </w:p>
    <w:p w:rsidR="003D3E62" w:rsidRDefault="00C81C48">
      <w:pPr>
        <w:spacing w:line="360" w:lineRule="auto"/>
        <w:ind w:left="284"/>
        <w:jc w:val="both"/>
      </w:pPr>
      <w:r>
        <w:t xml:space="preserve">11.5. </w:t>
      </w:r>
      <w:r w:rsidR="00EF3BA3">
        <w:t xml:space="preserve">Платформа для научных исследований, основанная на языке программирования </w:t>
      </w:r>
      <w:proofErr w:type="spellStart"/>
      <w:r w:rsidR="00EF3BA3">
        <w:t>Python</w:t>
      </w:r>
      <w:proofErr w:type="spellEnd"/>
      <w:r w:rsidR="00EF3BA3">
        <w:t xml:space="preserve">, </w:t>
      </w:r>
      <w:proofErr w:type="spellStart"/>
      <w:r w:rsidR="00EF3BA3">
        <w:t>Anaconda</w:t>
      </w:r>
      <w:proofErr w:type="spellEnd"/>
      <w:r w:rsidR="00EF3BA3">
        <w:t xml:space="preserve">, библиотека </w:t>
      </w:r>
      <w:proofErr w:type="spellStart"/>
      <w:r w:rsidR="00EF3BA3">
        <w:t>PyTorch</w:t>
      </w:r>
      <w:proofErr w:type="spellEnd"/>
      <w:r w:rsidR="00EF3BA3">
        <w:t>.</w:t>
      </w:r>
    </w:p>
    <w:p w:rsidR="003D3E62" w:rsidRDefault="003D3E62"/>
    <w:p w:rsidR="003D3E62" w:rsidRDefault="00EF3BA3" w:rsidP="00CF6C1D">
      <w:pPr>
        <w:keepNext/>
        <w:keepLines/>
        <w:widowControl/>
        <w:pBdr>
          <w:top w:val="nil"/>
          <w:left w:val="nil"/>
          <w:bottom w:val="nil"/>
          <w:right w:val="nil"/>
          <w:between w:val="nil"/>
        </w:pBdr>
        <w:shd w:val="clear" w:color="auto" w:fill="FFFFFF"/>
        <w:spacing w:after="450" w:line="360" w:lineRule="auto"/>
        <w:ind w:left="5" w:hanging="5"/>
        <w:jc w:val="both"/>
        <w:rPr>
          <w:b/>
          <w:color w:val="000000"/>
          <w:szCs w:val="28"/>
        </w:rPr>
      </w:pPr>
      <w:bookmarkStart w:id="24" w:name="_heading=h.3j2qqm3" w:colFirst="0" w:colLast="0"/>
      <w:bookmarkEnd w:id="24"/>
      <w:r>
        <w:rPr>
          <w:b/>
          <w:color w:val="000000"/>
          <w:szCs w:val="28"/>
        </w:rPr>
        <w:t>12. Описание материально-технической базы, необходимой для осуществления образовательного процесса по дисциплине</w:t>
      </w:r>
    </w:p>
    <w:p w:rsidR="003D3E62" w:rsidRDefault="00EF3BA3">
      <w:pPr>
        <w:spacing w:line="360" w:lineRule="auto"/>
        <w:jc w:val="both"/>
      </w:pPr>
      <w:r>
        <w:t xml:space="preserve">      Наличие аудитории, оснащенной компьютерной техникой и проектором, с возможностью подключения к сети «Интернет».</w:t>
      </w:r>
    </w:p>
    <w:sectPr w:rsidR="003D3E62">
      <w:footerReference w:type="default" r:id="rId15"/>
      <w:pgSz w:w="11906" w:h="16838"/>
      <w:pgMar w:top="1134" w:right="567" w:bottom="1134" w:left="1134" w:header="708" w:footer="708"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161D" w:rsidRDefault="0022161D">
      <w:r>
        <w:separator/>
      </w:r>
    </w:p>
  </w:endnote>
  <w:endnote w:type="continuationSeparator" w:id="0">
    <w:p w:rsidR="0022161D" w:rsidRDefault="00221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charset w:val="00"/>
    <w:family w:val="auto"/>
    <w:pitch w:val="default"/>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NewRomanPSMT">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Times New Roman;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51AB" w:rsidRDefault="005451AB">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A71BBD">
      <w:rPr>
        <w:noProof/>
        <w:color w:val="000000"/>
      </w:rPr>
      <w:t>13</w:t>
    </w:r>
    <w:r>
      <w:rPr>
        <w:color w:val="000000"/>
      </w:rPr>
      <w:fldChar w:fldCharType="end"/>
    </w:r>
  </w:p>
  <w:p w:rsidR="005451AB" w:rsidRDefault="005451AB">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161D" w:rsidRDefault="0022161D">
      <w:r>
        <w:separator/>
      </w:r>
    </w:p>
  </w:footnote>
  <w:footnote w:type="continuationSeparator" w:id="0">
    <w:p w:rsidR="0022161D" w:rsidRDefault="002216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B5C5A"/>
    <w:multiLevelType w:val="multilevel"/>
    <w:tmpl w:val="788047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8581317"/>
    <w:multiLevelType w:val="multilevel"/>
    <w:tmpl w:val="3B72EB2A"/>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67E6869"/>
    <w:multiLevelType w:val="multilevel"/>
    <w:tmpl w:val="B4C45A12"/>
    <w:lvl w:ilvl="0">
      <w:start w:val="1"/>
      <w:numFmt w:val="decimal"/>
      <w:lvlText w:val="%1."/>
      <w:lvlJc w:val="left"/>
      <w:pPr>
        <w:ind w:left="1080" w:hanging="360"/>
      </w:pPr>
      <w:rPr>
        <w:rFonts w:ascii="Times New Roman" w:eastAsia="Times New Roman" w:hAnsi="Times New Roman" w:cs="Times New Roman"/>
        <w:sz w:val="28"/>
        <w:szCs w:val="28"/>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278E3134"/>
    <w:multiLevelType w:val="multilevel"/>
    <w:tmpl w:val="902C7268"/>
    <w:lvl w:ilvl="0">
      <w:start w:val="1"/>
      <w:numFmt w:val="bullet"/>
      <w:lvlText w:val="−"/>
      <w:lvlJc w:val="left"/>
      <w:pPr>
        <w:ind w:left="720" w:hanging="360"/>
      </w:pPr>
      <w:rPr>
        <w:rFonts w:ascii="Noto Sans Symbols" w:eastAsia="Noto Sans Symbols" w:hAnsi="Noto Sans Symbols" w:cs="Noto Sans Symbols"/>
      </w:rPr>
    </w:lvl>
    <w:lvl w:ilvl="1">
      <w:start w:val="1"/>
      <w:numFmt w:val="decimal"/>
      <w:pStyle w:val="2"/>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2A510D69"/>
    <w:multiLevelType w:val="multilevel"/>
    <w:tmpl w:val="562A16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4002CCF"/>
    <w:multiLevelType w:val="multilevel"/>
    <w:tmpl w:val="756C378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4485625E"/>
    <w:multiLevelType w:val="multilevel"/>
    <w:tmpl w:val="F49A3A12"/>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num w:numId="1">
    <w:abstractNumId w:val="4"/>
  </w:num>
  <w:num w:numId="2">
    <w:abstractNumId w:val="0"/>
  </w:num>
  <w:num w:numId="3">
    <w:abstractNumId w:val="6"/>
  </w:num>
  <w:num w:numId="4">
    <w:abstractNumId w:val="3"/>
  </w:num>
  <w:num w:numId="5">
    <w:abstractNumId w:val="5"/>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E62"/>
    <w:rsid w:val="00006470"/>
    <w:rsid w:val="00100AB1"/>
    <w:rsid w:val="0022161D"/>
    <w:rsid w:val="00324E2B"/>
    <w:rsid w:val="003D3E62"/>
    <w:rsid w:val="00424C64"/>
    <w:rsid w:val="00496AA4"/>
    <w:rsid w:val="005451AB"/>
    <w:rsid w:val="00557BF3"/>
    <w:rsid w:val="00667663"/>
    <w:rsid w:val="006B6E55"/>
    <w:rsid w:val="009737F8"/>
    <w:rsid w:val="00A028EC"/>
    <w:rsid w:val="00A35825"/>
    <w:rsid w:val="00A71BBD"/>
    <w:rsid w:val="00A80EF0"/>
    <w:rsid w:val="00B54604"/>
    <w:rsid w:val="00BA3F9B"/>
    <w:rsid w:val="00C81C48"/>
    <w:rsid w:val="00CF6C1D"/>
    <w:rsid w:val="00D4274E"/>
    <w:rsid w:val="00D810DE"/>
    <w:rsid w:val="00DD4FCB"/>
    <w:rsid w:val="00EF3BA3"/>
    <w:rsid w:val="00EF51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49B2D2-2933-47F4-8656-1AE500D9D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autoSpaceDE w:val="0"/>
      <w:autoSpaceDN w:val="0"/>
      <w:adjustRightInd w:val="0"/>
    </w:pPr>
    <w:rPr>
      <w:szCs w:val="20"/>
    </w:rPr>
  </w:style>
  <w:style w:type="paragraph" w:styleId="1">
    <w:name w:val="heading 1"/>
    <w:basedOn w:val="a"/>
    <w:next w:val="a"/>
    <w:link w:val="10"/>
    <w:autoRedefine/>
    <w:qFormat/>
    <w:rsid w:val="002A3944"/>
    <w:pPr>
      <w:keepNext/>
      <w:keepLines/>
      <w:widowControl/>
      <w:shd w:val="clear" w:color="auto" w:fill="FFFFFF"/>
      <w:autoSpaceDE/>
      <w:autoSpaceDN/>
      <w:adjustRightInd/>
      <w:spacing w:after="450" w:line="420" w:lineRule="atLeast"/>
      <w:ind w:left="5" w:hanging="5"/>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4"/>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link w:val="a4"/>
    <w:qFormat/>
    <w:rsid w:val="000218DE"/>
    <w:pPr>
      <w:widowControl/>
      <w:autoSpaceDE/>
      <w:autoSpaceDN/>
      <w:adjustRightInd/>
      <w:jc w:val="center"/>
    </w:pPr>
    <w:rPr>
      <w:b/>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paragraph" w:customStyle="1" w:styleId="ConsPlusNormal">
    <w:name w:val="ConsPlusNormal"/>
    <w:rsid w:val="00C52F7B"/>
    <w:pPr>
      <w:autoSpaceDE w:val="0"/>
      <w:autoSpaceDN w:val="0"/>
      <w:adjustRightInd w:val="0"/>
      <w:ind w:firstLine="720"/>
    </w:pPr>
    <w:rPr>
      <w:rFonts w:ascii="Arial" w:hAnsi="Arial" w:cs="Arial"/>
      <w:sz w:val="20"/>
      <w:szCs w:val="20"/>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7">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C52F7B"/>
    <w:rPr>
      <w:rFonts w:ascii="Times New Roman" w:eastAsia="Times New Roman" w:hAnsi="Times New Roman" w:cs="Times New Roman"/>
      <w:sz w:val="20"/>
      <w:szCs w:val="20"/>
      <w:lang w:eastAsia="ru-RU"/>
    </w:rPr>
  </w:style>
  <w:style w:type="paragraph" w:styleId="a8">
    <w:name w:val="List Paragraph"/>
    <w:basedOn w:val="a"/>
    <w:uiPriority w:val="34"/>
    <w:qFormat/>
    <w:rsid w:val="00C52F7B"/>
    <w:pPr>
      <w:ind w:left="708"/>
    </w:pPr>
  </w:style>
  <w:style w:type="table" w:styleId="a9">
    <w:name w:val="Table Grid"/>
    <w:basedOn w:val="a1"/>
    <w:uiPriority w:val="5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A76B1C"/>
    <w:rPr>
      <w:rFonts w:ascii="Tahoma" w:hAnsi="Tahoma" w:cs="Tahoma"/>
      <w:sz w:val="16"/>
      <w:szCs w:val="16"/>
    </w:rPr>
  </w:style>
  <w:style w:type="character" w:customStyle="1" w:styleId="ab">
    <w:name w:val="Текст выноски Знак"/>
    <w:basedOn w:val="a0"/>
    <w:link w:val="aa"/>
    <w:uiPriority w:val="99"/>
    <w:semiHidden/>
    <w:rsid w:val="00A76B1C"/>
    <w:rPr>
      <w:rFonts w:ascii="Tahoma" w:eastAsia="Times New Roman" w:hAnsi="Tahoma" w:cs="Tahoma"/>
      <w:sz w:val="16"/>
      <w:szCs w:val="16"/>
      <w:lang w:eastAsia="ru-RU"/>
    </w:rPr>
  </w:style>
  <w:style w:type="character" w:customStyle="1" w:styleId="a4">
    <w:name w:val="Заголовок Знак"/>
    <w:basedOn w:val="a0"/>
    <w:link w:val="a3"/>
    <w:rsid w:val="000218DE"/>
    <w:rPr>
      <w:rFonts w:ascii="Times New Roman" w:eastAsia="Times New Roman" w:hAnsi="Times New Roman" w:cs="Times New Roman"/>
      <w:b/>
      <w:sz w:val="28"/>
      <w:szCs w:val="20"/>
      <w:lang w:eastAsia="ru-RU"/>
    </w:rPr>
  </w:style>
  <w:style w:type="paragraph" w:styleId="ac">
    <w:name w:val="header"/>
    <w:basedOn w:val="a"/>
    <w:link w:val="ad"/>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character" w:styleId="af0">
    <w:name w:val="Hyperlink"/>
    <w:basedOn w:val="a0"/>
    <w:uiPriority w:val="99"/>
    <w:unhideWhenUsed/>
    <w:rsid w:val="00B365AF"/>
    <w:rPr>
      <w:color w:val="0000FF" w:themeColor="hyperlink"/>
      <w:u w:val="single"/>
    </w:rPr>
  </w:style>
  <w:style w:type="paragraph" w:styleId="af1">
    <w:name w:val="Body Text"/>
    <w:basedOn w:val="a"/>
    <w:link w:val="af2"/>
    <w:rsid w:val="00247D96"/>
    <w:pPr>
      <w:widowControl/>
      <w:autoSpaceDE/>
      <w:autoSpaceDN/>
      <w:adjustRightInd/>
    </w:pPr>
    <w:rPr>
      <w:sz w:val="24"/>
    </w:rPr>
  </w:style>
  <w:style w:type="character" w:customStyle="1" w:styleId="af2">
    <w:name w:val="Основной текст Знак"/>
    <w:basedOn w:val="a0"/>
    <w:link w:val="af1"/>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2A3944"/>
    <w:rPr>
      <w:rFonts w:ascii="Times New Roman" w:eastAsia="Times New Roman" w:hAnsi="Times New Roman" w:cs="Times New Roman"/>
      <w:b/>
      <w:color w:val="1E1E1E"/>
      <w:sz w:val="28"/>
      <w:szCs w:val="28"/>
      <w:shd w:val="clear" w:color="auto" w:fill="FFFFFF"/>
      <w:lang w:eastAsia="ru-RU"/>
    </w:rPr>
  </w:style>
  <w:style w:type="paragraph" w:customStyle="1" w:styleId="11">
    <w:name w:val="Обычный1"/>
    <w:rsid w:val="00E20CCD"/>
    <w:rPr>
      <w:rFonts w:ascii="Courier New" w:hAnsi="Courier New"/>
      <w:snapToGrid w:val="0"/>
      <w:sz w:val="20"/>
      <w:szCs w:val="20"/>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3">
    <w:name w:val="TOC Heading"/>
    <w:basedOn w:val="1"/>
    <w:next w:val="a"/>
    <w:uiPriority w:val="39"/>
    <w:unhideWhenUsed/>
    <w:qFormat/>
    <w:rsid w:val="004D3DBF"/>
    <w:pPr>
      <w:spacing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4">
    <w:name w:val="По центру"/>
    <w:basedOn w:val="a"/>
    <w:next w:val="a"/>
    <w:rsid w:val="004236E3"/>
    <w:pPr>
      <w:widowControl/>
      <w:autoSpaceDE/>
      <w:autoSpaceDN/>
      <w:adjustRightInd/>
      <w:spacing w:before="60" w:after="60" w:line="360" w:lineRule="auto"/>
      <w:jc w:val="center"/>
    </w:pPr>
    <w:rPr>
      <w:sz w:val="32"/>
    </w:rPr>
  </w:style>
  <w:style w:type="paragraph" w:styleId="af5">
    <w:name w:val="No Spacing"/>
    <w:uiPriority w:val="1"/>
    <w:qFormat/>
    <w:rsid w:val="000B6343"/>
    <w:pPr>
      <w:autoSpaceDE w:val="0"/>
      <w:autoSpaceDN w:val="0"/>
      <w:adjustRightInd w:val="0"/>
    </w:pPr>
    <w:rPr>
      <w:szCs w:val="20"/>
    </w:rPr>
  </w:style>
  <w:style w:type="paragraph" w:customStyle="1" w:styleId="Default">
    <w:name w:val="Default"/>
    <w:rsid w:val="00F97F47"/>
    <w:pPr>
      <w:autoSpaceDE w:val="0"/>
      <w:autoSpaceDN w:val="0"/>
      <w:adjustRightInd w:val="0"/>
    </w:pPr>
    <w:rPr>
      <w:color w:val="000000"/>
      <w:sz w:val="24"/>
      <w:szCs w:val="24"/>
    </w:rPr>
  </w:style>
  <w:style w:type="paragraph" w:styleId="af6">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paragraph" w:styleId="af7">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8">
    <w:basedOn w:val="TableNormal2"/>
    <w:tblPr>
      <w:tblStyleRowBandSize w:val="1"/>
      <w:tblStyleColBandSize w:val="1"/>
      <w:tblCellMar>
        <w:left w:w="115" w:type="dxa"/>
        <w:right w:w="115" w:type="dxa"/>
      </w:tblCellMar>
    </w:tblPr>
  </w:style>
  <w:style w:type="table" w:customStyle="1" w:styleId="af9">
    <w:basedOn w:val="TableNormal2"/>
    <w:tblPr>
      <w:tblStyleRowBandSize w:val="1"/>
      <w:tblStyleColBandSize w:val="1"/>
      <w:tblCellMar>
        <w:left w:w="115" w:type="dxa"/>
        <w:right w:w="115" w:type="dxa"/>
      </w:tblCellMar>
    </w:tblPr>
  </w:style>
  <w:style w:type="table" w:customStyle="1" w:styleId="afa">
    <w:basedOn w:val="TableNormal2"/>
    <w:tblPr>
      <w:tblStyleRowBandSize w:val="1"/>
      <w:tblStyleColBandSize w:val="1"/>
      <w:tblCellMar>
        <w:left w:w="115" w:type="dxa"/>
        <w:right w:w="115" w:type="dxa"/>
      </w:tblCellMar>
    </w:tblPr>
  </w:style>
  <w:style w:type="table" w:customStyle="1" w:styleId="afb">
    <w:basedOn w:val="TableNormal2"/>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c">
    <w:basedOn w:val="TableNormal2"/>
    <w:tblPr>
      <w:tblStyleRowBandSize w:val="1"/>
      <w:tblStyleColBandSize w:val="1"/>
      <w:tblCellMar>
        <w:left w:w="115" w:type="dxa"/>
        <w:right w:w="115" w:type="dxa"/>
      </w:tblCellMar>
    </w:tblPr>
  </w:style>
  <w:style w:type="table" w:customStyle="1" w:styleId="afd">
    <w:basedOn w:val="TableNormal2"/>
    <w:tblPr>
      <w:tblStyleRowBandSize w:val="1"/>
      <w:tblStyleColBandSize w:val="1"/>
      <w:tblCellMar>
        <w:left w:w="108" w:type="dxa"/>
        <w:right w:w="108" w:type="dxa"/>
      </w:tblCellMar>
    </w:tblPr>
  </w:style>
  <w:style w:type="table" w:customStyle="1" w:styleId="afe">
    <w:basedOn w:val="TableNormal2"/>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
    <w:basedOn w:val="TableNormal2"/>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0">
    <w:basedOn w:val="TableNormal2"/>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1">
    <w:basedOn w:val="TableNormal2"/>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2">
    <w:basedOn w:val="TableNormal2"/>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3">
    <w:basedOn w:val="TableNormal2"/>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4">
    <w:basedOn w:val="TableNormal2"/>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5">
    <w:basedOn w:val="TableNormal2"/>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6">
    <w:basedOn w:val="TableNormal2"/>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7">
    <w:basedOn w:val="TableNormal2"/>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8">
    <w:basedOn w:val="TableNormal2"/>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9">
    <w:basedOn w:val="TableNormal2"/>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a">
    <w:basedOn w:val="TableNormal2"/>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b">
    <w:basedOn w:val="TableNormal2"/>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c">
    <w:basedOn w:val="TableNormal2"/>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d">
    <w:basedOn w:val="TableNormal2"/>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e">
    <w:basedOn w:val="TableNormal2"/>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f">
    <w:basedOn w:val="TableNormal2"/>
    <w:rPr>
      <w:rFonts w:ascii="Calibri" w:eastAsia="Calibri" w:hAnsi="Calibri" w:cs="Calibri"/>
      <w:sz w:val="22"/>
      <w:szCs w:val="22"/>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ampus.fa.ru/course/view.php?id=12718" TargetMode="External"/><Relationship Id="rId13" Type="http://schemas.openxmlformats.org/officeDocument/2006/relationships/hyperlink" Target="https://www.coursera.org/specializations/machine-learning-data-analysi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achinelearning.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microsoft.com/ru-ru/azure/machine-learning/studio/"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findata.fa.ru" TargetMode="External"/><Relationship Id="rId4" Type="http://schemas.openxmlformats.org/officeDocument/2006/relationships/settings" Target="settings.xml"/><Relationship Id="rId9" Type="http://schemas.openxmlformats.org/officeDocument/2006/relationships/hyperlink" Target="http://portal.ufrf.ru/" TargetMode="External"/><Relationship Id="rId14" Type="http://schemas.openxmlformats.org/officeDocument/2006/relationships/hyperlink" Target="http://www.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p7av8FhLdaJs68cukBEeeUul/w==">CgMxLjAyCGguZ2pkZ3hzMgloLjMwajB6bGwyCWguMWZvYjl0ZTIJaC4yZXQ5MnAwMghoLnR5amN3dDIJaC4zZHk2dmttMg1oLmloYThrM214aHd2MgloLjE3ZHA4dnUyCWguNGQzNG9nODIOaC4xZDV5YWdhYnVhN3AyDmguMXh1ZHNjbGRvZWNzMg5oLmRscGh3YXZkb3ViZTIOaC5zdzRraGZ4cHh3NHkyCWguMjZpbjFyZzIIaC5sbnhiejkyCWguMzVua3VuMjIJaC4xa3N2NHV2Mg5oLm9tY3N6Nzc0bjFlZDIOaC5xcWRrc203NWVwemMyCWguNDRzaW5pbzIOaC45MDRqbnZvdHR3azMyCWguMmp4c3hxaDIIaC56MzM3eWEyCWguM3pueXNoNzIJaC4zajJxcW0zOAByITFrVVJRQnVUWGxQaUw0QVZQSXJVZnZEaHcxN09SZEVnS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4809</Words>
  <Characters>27416</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6</cp:revision>
  <dcterms:created xsi:type="dcterms:W3CDTF">2024-05-02T15:02:00Z</dcterms:created>
  <dcterms:modified xsi:type="dcterms:W3CDTF">2024-06-06T13:32:00Z</dcterms:modified>
</cp:coreProperties>
</file>